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D2F0A" w14:textId="153E3618" w:rsidR="0027327B" w:rsidRPr="00A205B2" w:rsidRDefault="00814144">
      <w:pPr>
        <w:rPr>
          <w:rFonts w:ascii="Trebuchet MS" w:hAnsi="Trebuchet MS"/>
          <w:color w:val="FF0000"/>
          <w:sz w:val="32"/>
          <w:szCs w:val="32"/>
        </w:rPr>
      </w:pPr>
      <w:r w:rsidRPr="00A205B2">
        <w:rPr>
          <w:rFonts w:ascii="Trebuchet MS" w:hAnsi="Trebuchet MS"/>
          <w:color w:val="FF0000"/>
          <w:sz w:val="32"/>
          <w:szCs w:val="32"/>
        </w:rPr>
        <w:t>Piano di comunicazione</w:t>
      </w:r>
    </w:p>
    <w:p w14:paraId="40A535D8" w14:textId="37F8B605" w:rsidR="000557AF" w:rsidRPr="000557AF" w:rsidRDefault="00A205B2" w:rsidP="000557A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Indice</w:t>
      </w:r>
      <w:r w:rsidR="000557AF" w:rsidRPr="000557AF">
        <w:rPr>
          <w:rFonts w:ascii="Trebuchet MS" w:hAnsi="Trebuchet MS"/>
          <w:sz w:val="28"/>
          <w:szCs w:val="28"/>
        </w:rPr>
        <w:t xml:space="preserve"> </w:t>
      </w:r>
      <w:r w:rsidR="00F210A5">
        <w:rPr>
          <w:rFonts w:ascii="Trebuchet MS" w:hAnsi="Trebuchet MS"/>
          <w:sz w:val="28"/>
          <w:szCs w:val="28"/>
        </w:rPr>
        <w:t>ragionato</w:t>
      </w:r>
    </w:p>
    <w:p w14:paraId="73025E88" w14:textId="77777777" w:rsidR="00814144" w:rsidRPr="000557AF" w:rsidRDefault="00814144">
      <w:pPr>
        <w:rPr>
          <w:rFonts w:ascii="Trebuchet MS" w:hAnsi="Trebuchet MS"/>
        </w:rPr>
      </w:pPr>
    </w:p>
    <w:p w14:paraId="5DE396E7" w14:textId="77777777" w:rsidR="000557AF" w:rsidRPr="000557AF" w:rsidRDefault="000557AF">
      <w:pPr>
        <w:rPr>
          <w:rFonts w:ascii="Trebuchet MS" w:hAnsi="Trebuchet MS"/>
        </w:rPr>
      </w:pPr>
    </w:p>
    <w:p w14:paraId="7F210D6E" w14:textId="77777777" w:rsidR="000557AF" w:rsidRPr="000557AF" w:rsidRDefault="000557AF">
      <w:pPr>
        <w:rPr>
          <w:rFonts w:ascii="Trebuchet MS" w:hAnsi="Trebuchet MS"/>
        </w:rPr>
      </w:pPr>
    </w:p>
    <w:p w14:paraId="6B5B6D80" w14:textId="77777777" w:rsidR="00D87D01" w:rsidRPr="00A205B2" w:rsidRDefault="00D87D01" w:rsidP="00814144">
      <w:pPr>
        <w:pStyle w:val="Paragrafoelenco"/>
        <w:numPr>
          <w:ilvl w:val="0"/>
          <w:numId w:val="1"/>
        </w:numPr>
        <w:rPr>
          <w:rFonts w:ascii="Trebuchet MS" w:hAnsi="Trebuchet MS"/>
          <w:b/>
        </w:rPr>
      </w:pPr>
      <w:r w:rsidRPr="00A205B2">
        <w:rPr>
          <w:rFonts w:ascii="Trebuchet MS" w:hAnsi="Trebuchet MS"/>
          <w:b/>
        </w:rPr>
        <w:t xml:space="preserve">Identità </w:t>
      </w:r>
    </w:p>
    <w:p w14:paraId="086B4DC6" w14:textId="6C66F05F" w:rsidR="00D87D01" w:rsidRPr="00D87D01" w:rsidRDefault="00D87D01" w:rsidP="00D87D01">
      <w:pPr>
        <w:pStyle w:val="Paragrafoelenco"/>
        <w:jc w:val="both"/>
        <w:rPr>
          <w:rFonts w:ascii="Trebuchet MS" w:hAnsi="Trebuchet MS"/>
        </w:rPr>
      </w:pPr>
      <w:r>
        <w:rPr>
          <w:rFonts w:ascii="Trebuchet MS" w:hAnsi="Trebuchet MS"/>
        </w:rPr>
        <w:t>L’obiettivo principale, e propedeutico a tutte le altre attività di comunicazione, è comunicare l’</w:t>
      </w:r>
      <w:r w:rsidRPr="00D87D01">
        <w:rPr>
          <w:rFonts w:ascii="Trebuchet MS" w:hAnsi="Trebuchet MS"/>
          <w:b/>
        </w:rPr>
        <w:t>identità collettiva</w:t>
      </w:r>
      <w:r w:rsidRPr="00D87D0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di AOI. Un’identità, appunto, che non è </w:t>
      </w:r>
      <w:r w:rsidRPr="00D87D01">
        <w:rPr>
          <w:rFonts w:ascii="Trebuchet MS" w:hAnsi="Trebuchet MS"/>
        </w:rPr>
        <w:t>simbolica</w:t>
      </w:r>
      <w:r w:rsidR="00EA2021">
        <w:rPr>
          <w:rFonts w:ascii="Trebuchet MS" w:hAnsi="Trebuchet MS"/>
        </w:rPr>
        <w:t>,</w:t>
      </w:r>
      <w:r w:rsidRPr="00D87D01">
        <w:rPr>
          <w:rFonts w:ascii="Trebuchet MS" w:hAnsi="Trebuchet MS"/>
        </w:rPr>
        <w:t xml:space="preserve"> statica e permanente </w:t>
      </w:r>
      <w:r>
        <w:rPr>
          <w:rFonts w:ascii="Trebuchet MS" w:hAnsi="Trebuchet MS"/>
        </w:rPr>
        <w:t xml:space="preserve">ma </w:t>
      </w:r>
      <w:r w:rsidR="001E48BC">
        <w:rPr>
          <w:rFonts w:ascii="Trebuchet MS" w:hAnsi="Trebuchet MS"/>
        </w:rPr>
        <w:t xml:space="preserve">è piuttosto </w:t>
      </w:r>
      <w:r w:rsidR="00AA1DB6">
        <w:rPr>
          <w:rFonts w:ascii="Trebuchet MS" w:hAnsi="Trebuchet MS"/>
        </w:rPr>
        <w:t xml:space="preserve">un </w:t>
      </w:r>
      <w:r w:rsidRPr="00D87D01">
        <w:rPr>
          <w:rFonts w:ascii="Trebuchet MS" w:hAnsi="Trebuchet MS"/>
        </w:rPr>
        <w:t xml:space="preserve">processo, continuamente </w:t>
      </w:r>
      <w:r w:rsidR="00EA2021">
        <w:rPr>
          <w:rFonts w:ascii="Trebuchet MS" w:hAnsi="Trebuchet MS"/>
        </w:rPr>
        <w:t xml:space="preserve">rinnovato </w:t>
      </w:r>
      <w:r w:rsidR="000B47BE">
        <w:rPr>
          <w:rFonts w:ascii="Trebuchet MS" w:hAnsi="Trebuchet MS"/>
        </w:rPr>
        <w:t>dai soci</w:t>
      </w:r>
      <w:r w:rsidR="00AA1DB6">
        <w:rPr>
          <w:rFonts w:ascii="Trebuchet MS" w:hAnsi="Trebuchet MS"/>
        </w:rPr>
        <w:t xml:space="preserve">, di definizione della </w:t>
      </w:r>
      <w:proofErr w:type="spellStart"/>
      <w:r w:rsidR="00AA1DB6">
        <w:rPr>
          <w:rFonts w:ascii="Trebuchet MS" w:hAnsi="Trebuchet MS"/>
        </w:rPr>
        <w:t>mission</w:t>
      </w:r>
      <w:proofErr w:type="spellEnd"/>
      <w:r w:rsidR="00AA1DB6">
        <w:rPr>
          <w:rFonts w:ascii="Trebuchet MS" w:hAnsi="Trebuchet MS"/>
        </w:rPr>
        <w:t xml:space="preserve"> collettiva</w:t>
      </w:r>
      <w:r w:rsidRPr="00D87D01">
        <w:rPr>
          <w:rFonts w:ascii="Trebuchet MS" w:hAnsi="Trebuchet MS"/>
        </w:rPr>
        <w:t xml:space="preserve"> e </w:t>
      </w:r>
      <w:r w:rsidR="00087B4F">
        <w:rPr>
          <w:rFonts w:ascii="Trebuchet MS" w:hAnsi="Trebuchet MS"/>
        </w:rPr>
        <w:t>di armonizzazione di questa con l’evoluzione del</w:t>
      </w:r>
      <w:r w:rsidR="000B47BE">
        <w:rPr>
          <w:rFonts w:ascii="Trebuchet MS" w:hAnsi="Trebuchet MS"/>
        </w:rPr>
        <w:t xml:space="preserve"> contesto in cui opera l’organizzazione e col </w:t>
      </w:r>
      <w:r w:rsidR="00A23121">
        <w:rPr>
          <w:rFonts w:ascii="Trebuchet MS" w:hAnsi="Trebuchet MS"/>
        </w:rPr>
        <w:t xml:space="preserve">variegato </w:t>
      </w:r>
      <w:r w:rsidR="005D625A">
        <w:rPr>
          <w:rFonts w:ascii="Trebuchet MS" w:hAnsi="Trebuchet MS"/>
        </w:rPr>
        <w:t>sistema di relazioni</w:t>
      </w:r>
      <w:r w:rsidRPr="00D87D01">
        <w:rPr>
          <w:rFonts w:ascii="Trebuchet MS" w:hAnsi="Trebuchet MS"/>
        </w:rPr>
        <w:t xml:space="preserve"> </w:t>
      </w:r>
      <w:r w:rsidR="000B47BE">
        <w:rPr>
          <w:rFonts w:ascii="Trebuchet MS" w:hAnsi="Trebuchet MS"/>
        </w:rPr>
        <w:t xml:space="preserve">che questa mette </w:t>
      </w:r>
      <w:r w:rsidR="00AA1DB6">
        <w:rPr>
          <w:rFonts w:ascii="Trebuchet MS" w:hAnsi="Trebuchet MS"/>
        </w:rPr>
        <w:t xml:space="preserve">in campo. </w:t>
      </w:r>
    </w:p>
    <w:p w14:paraId="590DE039" w14:textId="77777777" w:rsidR="00D87D01" w:rsidRPr="00D87D01" w:rsidRDefault="00D87D01" w:rsidP="00D87D01">
      <w:pPr>
        <w:ind w:left="720"/>
        <w:rPr>
          <w:rFonts w:ascii="Trebuchet MS" w:hAnsi="Trebuchet MS"/>
        </w:rPr>
      </w:pPr>
    </w:p>
    <w:p w14:paraId="3CF187AF" w14:textId="655CBCEC" w:rsidR="00814144" w:rsidRPr="000557AF" w:rsidRDefault="00A205B2" w:rsidP="00D87D01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Aggiornare </w:t>
      </w:r>
      <w:r w:rsidR="00814144" w:rsidRPr="00795AFC">
        <w:rPr>
          <w:rFonts w:ascii="Trebuchet MS" w:hAnsi="Trebuchet MS"/>
          <w:b/>
        </w:rPr>
        <w:t>Carta d’identità AOI</w:t>
      </w:r>
    </w:p>
    <w:p w14:paraId="18EF1D38" w14:textId="77777777" w:rsidR="00814144" w:rsidRPr="000557AF" w:rsidRDefault="00814144" w:rsidP="00D87D01">
      <w:pPr>
        <w:pStyle w:val="Paragrafoelenco"/>
        <w:numPr>
          <w:ilvl w:val="2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>Valori</w:t>
      </w:r>
    </w:p>
    <w:p w14:paraId="28409C40" w14:textId="77777777" w:rsidR="00814144" w:rsidRPr="000557AF" w:rsidRDefault="00814144" w:rsidP="00D87D01">
      <w:pPr>
        <w:pStyle w:val="Paragrafoelenco"/>
        <w:numPr>
          <w:ilvl w:val="2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>Vision</w:t>
      </w:r>
    </w:p>
    <w:p w14:paraId="51B711D9" w14:textId="77777777" w:rsidR="00814144" w:rsidRPr="000557AF" w:rsidRDefault="00814144" w:rsidP="00D87D01">
      <w:pPr>
        <w:pStyle w:val="Paragrafoelenco"/>
        <w:numPr>
          <w:ilvl w:val="2"/>
          <w:numId w:val="1"/>
        </w:numPr>
        <w:rPr>
          <w:rFonts w:ascii="Trebuchet MS" w:hAnsi="Trebuchet MS"/>
        </w:rPr>
      </w:pPr>
      <w:proofErr w:type="spellStart"/>
      <w:r w:rsidRPr="000557AF">
        <w:rPr>
          <w:rFonts w:ascii="Trebuchet MS" w:hAnsi="Trebuchet MS"/>
        </w:rPr>
        <w:t>Mission</w:t>
      </w:r>
      <w:proofErr w:type="spellEnd"/>
    </w:p>
    <w:p w14:paraId="7734A06C" w14:textId="77777777" w:rsidR="00814144" w:rsidRDefault="00814144" w:rsidP="00D87D01">
      <w:pPr>
        <w:pStyle w:val="Paragrafoelenco"/>
        <w:numPr>
          <w:ilvl w:val="2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>Il Pluralismo di AOI (Temi)</w:t>
      </w:r>
    </w:p>
    <w:p w14:paraId="6B42312E" w14:textId="20AC7F89" w:rsidR="00795AFC" w:rsidRPr="00795AFC" w:rsidRDefault="00795AFC" w:rsidP="00795AFC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 w:rsidRPr="00795AFC">
        <w:rPr>
          <w:rFonts w:ascii="Trebuchet MS" w:hAnsi="Trebuchet MS"/>
        </w:rPr>
        <w:t xml:space="preserve">Sviluppare il </w:t>
      </w:r>
      <w:r w:rsidRPr="00795AFC">
        <w:rPr>
          <w:rFonts w:ascii="Trebuchet MS" w:hAnsi="Trebuchet MS"/>
          <w:b/>
        </w:rPr>
        <w:t>senso di appartenenza</w:t>
      </w:r>
      <w:r w:rsidRPr="00795AFC">
        <w:rPr>
          <w:rFonts w:ascii="Trebuchet MS" w:hAnsi="Trebuchet MS"/>
        </w:rPr>
        <w:t xml:space="preserve"> </w:t>
      </w:r>
    </w:p>
    <w:p w14:paraId="65659344" w14:textId="125D3537" w:rsidR="00795AFC" w:rsidRPr="00795AFC" w:rsidRDefault="00795AFC" w:rsidP="00795AFC">
      <w:pPr>
        <w:pStyle w:val="Paragrafoelenco"/>
        <w:numPr>
          <w:ilvl w:val="2"/>
          <w:numId w:val="1"/>
        </w:numPr>
        <w:rPr>
          <w:rFonts w:ascii="Trebuchet MS" w:hAnsi="Trebuchet MS"/>
        </w:rPr>
      </w:pPr>
      <w:r w:rsidRPr="00795AFC">
        <w:rPr>
          <w:rFonts w:ascii="Trebuchet MS" w:hAnsi="Trebuchet MS"/>
        </w:rPr>
        <w:t>rafforzare il ‘sistema identitario’ promuovendo la comunicazione da parte degli organismi aderenti sui vari materiali (cartacei e digitali) dell’ade</w:t>
      </w:r>
      <w:r w:rsidR="00975E2B">
        <w:rPr>
          <w:rFonts w:ascii="Trebuchet MS" w:hAnsi="Trebuchet MS"/>
        </w:rPr>
        <w:t xml:space="preserve">sione ad </w:t>
      </w:r>
      <w:r w:rsidRPr="00795AFC">
        <w:rPr>
          <w:rFonts w:ascii="Trebuchet MS" w:hAnsi="Trebuchet MS"/>
        </w:rPr>
        <w:t>AOI</w:t>
      </w:r>
    </w:p>
    <w:p w14:paraId="04CF84BA" w14:textId="77777777" w:rsidR="00795AFC" w:rsidRPr="00795AFC" w:rsidRDefault="00795AFC" w:rsidP="00795AFC">
      <w:pPr>
        <w:pStyle w:val="Paragrafoelenco"/>
        <w:numPr>
          <w:ilvl w:val="2"/>
          <w:numId w:val="1"/>
        </w:numPr>
        <w:rPr>
          <w:rFonts w:ascii="Trebuchet MS" w:hAnsi="Trebuchet MS"/>
        </w:rPr>
      </w:pPr>
      <w:r w:rsidRPr="00795AFC">
        <w:rPr>
          <w:rFonts w:ascii="Trebuchet MS" w:hAnsi="Trebuchet MS"/>
        </w:rPr>
        <w:t>favorire e potenziare (soprattutto attraverso il sito web) il flusso ‘a due vie’ di informazioni</w:t>
      </w:r>
    </w:p>
    <w:p w14:paraId="28239210" w14:textId="4C97CE22" w:rsidR="00795AFC" w:rsidRPr="00795AFC" w:rsidRDefault="00795AFC" w:rsidP="00795AFC">
      <w:pPr>
        <w:pStyle w:val="Paragrafoelenco"/>
        <w:numPr>
          <w:ilvl w:val="2"/>
          <w:numId w:val="1"/>
        </w:numPr>
        <w:rPr>
          <w:rFonts w:ascii="Trebuchet MS" w:hAnsi="Trebuchet MS"/>
        </w:rPr>
      </w:pPr>
      <w:r w:rsidRPr="00795AFC">
        <w:rPr>
          <w:rFonts w:ascii="Trebuchet MS" w:hAnsi="Trebuchet MS"/>
        </w:rPr>
        <w:t xml:space="preserve">sviluppare il senso della community e il coinvolgimento emotivo sui temi della cooperazione internazionale e sulle principali news di interesse collettivo attraverso i social media. </w:t>
      </w:r>
      <w:r w:rsidR="00975E2B">
        <w:rPr>
          <w:rFonts w:ascii="Trebuchet MS" w:hAnsi="Trebuchet MS"/>
        </w:rPr>
        <w:t xml:space="preserve">Obiettivo: diventare </w:t>
      </w:r>
      <w:r w:rsidRPr="00795AFC">
        <w:rPr>
          <w:rFonts w:ascii="Trebuchet MS" w:hAnsi="Trebuchet MS"/>
        </w:rPr>
        <w:t>utenti responsabili (</w:t>
      </w:r>
      <w:proofErr w:type="spellStart"/>
      <w:r w:rsidRPr="00795AFC">
        <w:rPr>
          <w:rFonts w:ascii="Trebuchet MS" w:hAnsi="Trebuchet MS"/>
        </w:rPr>
        <w:t>responsible</w:t>
      </w:r>
      <w:proofErr w:type="spellEnd"/>
      <w:r w:rsidRPr="00795AFC">
        <w:rPr>
          <w:rFonts w:ascii="Trebuchet MS" w:hAnsi="Trebuchet MS"/>
        </w:rPr>
        <w:t xml:space="preserve"> </w:t>
      </w:r>
      <w:proofErr w:type="spellStart"/>
      <w:r w:rsidRPr="00795AFC">
        <w:rPr>
          <w:rFonts w:ascii="Trebuchet MS" w:hAnsi="Trebuchet MS"/>
        </w:rPr>
        <w:t>users</w:t>
      </w:r>
      <w:proofErr w:type="spellEnd"/>
      <w:r w:rsidRPr="00795AFC">
        <w:rPr>
          <w:rFonts w:ascii="Trebuchet MS" w:hAnsi="Trebuchet MS"/>
        </w:rPr>
        <w:t>) sui social</w:t>
      </w:r>
      <w:r w:rsidR="00975E2B">
        <w:rPr>
          <w:rFonts w:ascii="Trebuchet MS" w:hAnsi="Trebuchet MS"/>
        </w:rPr>
        <w:t xml:space="preserve"> e punti di riferimento per </w:t>
      </w:r>
      <w:proofErr w:type="gramStart"/>
      <w:r w:rsidR="00975E2B">
        <w:rPr>
          <w:rFonts w:ascii="Trebuchet MS" w:hAnsi="Trebuchet MS"/>
        </w:rPr>
        <w:t>informazioni  e</w:t>
      </w:r>
      <w:proofErr w:type="gramEnd"/>
      <w:r w:rsidR="00975E2B">
        <w:rPr>
          <w:rFonts w:ascii="Trebuchet MS" w:hAnsi="Trebuchet MS"/>
        </w:rPr>
        <w:t xml:space="preserve"> contenuti credibili</w:t>
      </w:r>
    </w:p>
    <w:p w14:paraId="77A73604" w14:textId="77777777" w:rsidR="00795AFC" w:rsidRDefault="00795AFC" w:rsidP="00795AFC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 w:rsidRPr="00795AFC">
        <w:rPr>
          <w:rFonts w:ascii="Trebuchet MS" w:hAnsi="Trebuchet MS"/>
        </w:rPr>
        <w:t xml:space="preserve">Sviluppare le </w:t>
      </w:r>
      <w:r w:rsidRPr="00795AFC">
        <w:rPr>
          <w:rFonts w:ascii="Trebuchet MS" w:hAnsi="Trebuchet MS"/>
          <w:b/>
        </w:rPr>
        <w:t>relazioni pubbliche</w:t>
      </w:r>
      <w:r w:rsidRPr="00795AFC">
        <w:rPr>
          <w:rFonts w:ascii="Trebuchet MS" w:hAnsi="Trebuchet MS"/>
        </w:rPr>
        <w:t xml:space="preserve"> e l’</w:t>
      </w:r>
      <w:r w:rsidRPr="00795AFC">
        <w:rPr>
          <w:rFonts w:ascii="Trebuchet MS" w:hAnsi="Trebuchet MS"/>
          <w:b/>
        </w:rPr>
        <w:t xml:space="preserve">ufficio stampa </w:t>
      </w:r>
      <w:r w:rsidRPr="00795AFC">
        <w:rPr>
          <w:rFonts w:ascii="Trebuchet MS" w:hAnsi="Trebuchet MS"/>
        </w:rPr>
        <w:t xml:space="preserve">attraverso anche la narrazione/testimonianze, il </w:t>
      </w:r>
      <w:proofErr w:type="spellStart"/>
      <w:r w:rsidRPr="00795AFC">
        <w:rPr>
          <w:rFonts w:ascii="Trebuchet MS" w:hAnsi="Trebuchet MS"/>
        </w:rPr>
        <w:t>visual</w:t>
      </w:r>
      <w:proofErr w:type="spellEnd"/>
      <w:r w:rsidRPr="00795AFC">
        <w:rPr>
          <w:rFonts w:ascii="Trebuchet MS" w:hAnsi="Trebuchet MS"/>
        </w:rPr>
        <w:t xml:space="preserve"> </w:t>
      </w:r>
      <w:proofErr w:type="spellStart"/>
      <w:r w:rsidRPr="00795AFC">
        <w:rPr>
          <w:rFonts w:ascii="Trebuchet MS" w:hAnsi="Trebuchet MS"/>
        </w:rPr>
        <w:t>newsmacking</w:t>
      </w:r>
      <w:proofErr w:type="spellEnd"/>
      <w:r w:rsidRPr="00795AFC">
        <w:rPr>
          <w:rFonts w:ascii="Trebuchet MS" w:hAnsi="Trebuchet MS"/>
        </w:rPr>
        <w:t xml:space="preserve"> e il web/social media (</w:t>
      </w:r>
      <w:proofErr w:type="spellStart"/>
      <w:r w:rsidRPr="00795AFC">
        <w:rPr>
          <w:rFonts w:ascii="Trebuchet MS" w:hAnsi="Trebuchet MS"/>
        </w:rPr>
        <w:t>digital</w:t>
      </w:r>
      <w:proofErr w:type="spellEnd"/>
      <w:r w:rsidRPr="00795AFC">
        <w:rPr>
          <w:rFonts w:ascii="Trebuchet MS" w:hAnsi="Trebuchet MS"/>
        </w:rPr>
        <w:t xml:space="preserve"> </w:t>
      </w:r>
      <w:proofErr w:type="spellStart"/>
      <w:r w:rsidRPr="00795AFC">
        <w:rPr>
          <w:rFonts w:ascii="Trebuchet MS" w:hAnsi="Trebuchet MS"/>
        </w:rPr>
        <w:t>pr</w:t>
      </w:r>
      <w:proofErr w:type="spellEnd"/>
      <w:r w:rsidRPr="00795AFC">
        <w:rPr>
          <w:rFonts w:ascii="Trebuchet MS" w:hAnsi="Trebuchet MS"/>
        </w:rPr>
        <w:t>)</w:t>
      </w:r>
    </w:p>
    <w:p w14:paraId="2CB67EA3" w14:textId="143863D0" w:rsidR="00795AFC" w:rsidRPr="00795AFC" w:rsidRDefault="00795AFC" w:rsidP="00795AFC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Realizzare la </w:t>
      </w:r>
      <w:r w:rsidRPr="00795AFC">
        <w:rPr>
          <w:rFonts w:ascii="Trebuchet MS" w:hAnsi="Trebuchet MS"/>
          <w:b/>
        </w:rPr>
        <w:t xml:space="preserve">brochure </w:t>
      </w:r>
      <w:proofErr w:type="spellStart"/>
      <w:r w:rsidRPr="00795AFC">
        <w:rPr>
          <w:rFonts w:ascii="Trebuchet MS" w:hAnsi="Trebuchet MS"/>
          <w:b/>
        </w:rPr>
        <w:t>isrtituzionale</w:t>
      </w:r>
      <w:proofErr w:type="spellEnd"/>
    </w:p>
    <w:p w14:paraId="66A5372A" w14:textId="77777777" w:rsidR="00795AFC" w:rsidRPr="000557AF" w:rsidRDefault="00795AFC" w:rsidP="000557AF">
      <w:pPr>
        <w:rPr>
          <w:rFonts w:ascii="Trebuchet MS" w:hAnsi="Trebuchet MS"/>
        </w:rPr>
      </w:pPr>
    </w:p>
    <w:p w14:paraId="3219056B" w14:textId="77777777" w:rsidR="000557AF" w:rsidRPr="000557AF" w:rsidRDefault="000557AF" w:rsidP="000557AF">
      <w:pPr>
        <w:rPr>
          <w:rFonts w:ascii="Trebuchet MS" w:hAnsi="Trebuchet MS"/>
        </w:rPr>
      </w:pPr>
    </w:p>
    <w:p w14:paraId="38FB5355" w14:textId="034C245A" w:rsidR="00814144" w:rsidRPr="00027B19" w:rsidRDefault="00814144" w:rsidP="00814144">
      <w:pPr>
        <w:pStyle w:val="Paragrafoelenco"/>
        <w:numPr>
          <w:ilvl w:val="0"/>
          <w:numId w:val="1"/>
        </w:numPr>
        <w:rPr>
          <w:rFonts w:ascii="Trebuchet MS" w:hAnsi="Trebuchet MS"/>
          <w:b/>
        </w:rPr>
      </w:pPr>
      <w:r w:rsidRPr="00027B19">
        <w:rPr>
          <w:rFonts w:ascii="Trebuchet MS" w:hAnsi="Trebuchet MS"/>
          <w:b/>
        </w:rPr>
        <w:t>Target</w:t>
      </w:r>
      <w:r w:rsidR="009D232F" w:rsidRPr="00027B19">
        <w:rPr>
          <w:rFonts w:ascii="Trebuchet MS" w:hAnsi="Trebuchet MS"/>
          <w:b/>
        </w:rPr>
        <w:t xml:space="preserve"> e </w:t>
      </w:r>
      <w:proofErr w:type="spellStart"/>
      <w:r w:rsidR="009D232F" w:rsidRPr="00027B19">
        <w:rPr>
          <w:rFonts w:ascii="Trebuchet MS" w:hAnsi="Trebuchet MS"/>
          <w:b/>
        </w:rPr>
        <w:t>Stakeholders</w:t>
      </w:r>
      <w:proofErr w:type="spellEnd"/>
    </w:p>
    <w:p w14:paraId="4C80CE66" w14:textId="45F47121" w:rsidR="008A6858" w:rsidRDefault="008A6858" w:rsidP="00D93A81">
      <w:pPr>
        <w:pStyle w:val="Paragrafoelenco"/>
        <w:rPr>
          <w:rFonts w:ascii="Trebuchet MS" w:hAnsi="Trebuchet MS"/>
        </w:rPr>
      </w:pPr>
      <w:r>
        <w:rPr>
          <w:rFonts w:ascii="Trebuchet MS" w:hAnsi="Trebuchet MS"/>
        </w:rPr>
        <w:t>Il punto principale sui cui ragionare è quello di creare una mappa di</w:t>
      </w:r>
      <w:r w:rsidR="00D93A81">
        <w:rPr>
          <w:rFonts w:ascii="Trebuchet MS" w:hAnsi="Trebuchet MS"/>
        </w:rPr>
        <w:t xml:space="preserve">stinguendo bene i target </w:t>
      </w:r>
      <w:proofErr w:type="spellStart"/>
      <w:r w:rsidR="00D93A81">
        <w:rPr>
          <w:rFonts w:ascii="Trebuchet MS" w:hAnsi="Trebuchet MS"/>
        </w:rPr>
        <w:t>groups</w:t>
      </w:r>
      <w:proofErr w:type="spellEnd"/>
      <w:r w:rsidR="00D93A81">
        <w:rPr>
          <w:rFonts w:ascii="Trebuchet MS" w:hAnsi="Trebuchet MS"/>
        </w:rPr>
        <w:t>, gli stakeholder e i partner (la “rete di AOI”). Individuare, quindi, i soggetti a cui “dobbiamo” parlare</w:t>
      </w:r>
      <w:r w:rsidR="00B6019B">
        <w:rPr>
          <w:rFonts w:ascii="Trebuchet MS" w:hAnsi="Trebuchet MS"/>
        </w:rPr>
        <w:t xml:space="preserve"> (che non sono necessariamente quelli con cui abbiamo </w:t>
      </w:r>
      <w:r w:rsidR="00117A16">
        <w:rPr>
          <w:rFonts w:ascii="Trebuchet MS" w:hAnsi="Trebuchet MS"/>
        </w:rPr>
        <w:t>già una relazione o che hanno “</w:t>
      </w:r>
      <w:r w:rsidR="00B6019B">
        <w:rPr>
          <w:rFonts w:ascii="Trebuchet MS" w:hAnsi="Trebuchet MS"/>
        </w:rPr>
        <w:t>a</w:t>
      </w:r>
      <w:r w:rsidR="00117A16">
        <w:rPr>
          <w:rFonts w:ascii="Trebuchet MS" w:hAnsi="Trebuchet MS"/>
        </w:rPr>
        <w:t xml:space="preserve"> </w:t>
      </w:r>
      <w:r w:rsidR="00B6019B">
        <w:rPr>
          <w:rFonts w:ascii="Trebuchet MS" w:hAnsi="Trebuchet MS"/>
        </w:rPr>
        <w:t>cuore” l’AOI</w:t>
      </w:r>
      <w:r w:rsidR="00117A16">
        <w:rPr>
          <w:rFonts w:ascii="Trebuchet MS" w:hAnsi="Trebuchet MS"/>
        </w:rPr>
        <w:t xml:space="preserve"> o le ONG in genere);</w:t>
      </w:r>
      <w:r w:rsidR="00D93A81">
        <w:rPr>
          <w:rFonts w:ascii="Trebuchet MS" w:hAnsi="Trebuchet MS"/>
        </w:rPr>
        <w:t xml:space="preserve"> </w:t>
      </w:r>
      <w:r w:rsidR="000D7C73">
        <w:rPr>
          <w:rFonts w:ascii="Trebuchet MS" w:hAnsi="Trebuchet MS"/>
        </w:rPr>
        <w:t xml:space="preserve">i </w:t>
      </w:r>
      <w:r w:rsidR="002266E0" w:rsidRPr="00D93A81">
        <w:rPr>
          <w:rFonts w:ascii="Trebuchet MS" w:hAnsi="Trebuchet MS"/>
        </w:rPr>
        <w:t>portatori di interesse che ruot</w:t>
      </w:r>
      <w:r w:rsidR="000D7C73">
        <w:rPr>
          <w:rFonts w:ascii="Trebuchet MS" w:hAnsi="Trebuchet MS"/>
        </w:rPr>
        <w:t>ano intorno all’organizzazione (</w:t>
      </w:r>
      <w:r w:rsidR="00117A16">
        <w:rPr>
          <w:rFonts w:ascii="Trebuchet MS" w:hAnsi="Trebuchet MS"/>
        </w:rPr>
        <w:t xml:space="preserve">che sono, invece, </w:t>
      </w:r>
      <w:r w:rsidR="002266E0" w:rsidRPr="00D93A81">
        <w:rPr>
          <w:rFonts w:ascii="Trebuchet MS" w:hAnsi="Trebuchet MS"/>
        </w:rPr>
        <w:t>coloro che hanno interesse affinché AOI "stia in buona salute"</w:t>
      </w:r>
      <w:r w:rsidR="000D7C73">
        <w:rPr>
          <w:rFonts w:ascii="Trebuchet MS" w:hAnsi="Trebuchet MS"/>
        </w:rPr>
        <w:t>)</w:t>
      </w:r>
      <w:r w:rsidR="00117A16">
        <w:rPr>
          <w:rFonts w:ascii="Trebuchet MS" w:hAnsi="Trebuchet MS"/>
        </w:rPr>
        <w:t>;</w:t>
      </w:r>
      <w:r w:rsidR="000D7C73">
        <w:rPr>
          <w:rFonts w:ascii="Trebuchet MS" w:hAnsi="Trebuchet MS"/>
        </w:rPr>
        <w:t xml:space="preserve"> i partner, coloro che fanno parte della </w:t>
      </w:r>
      <w:r w:rsidR="00D96A0A">
        <w:rPr>
          <w:rFonts w:ascii="Trebuchet MS" w:hAnsi="Trebuchet MS"/>
        </w:rPr>
        <w:t>“R</w:t>
      </w:r>
      <w:r w:rsidR="000D7C73">
        <w:rPr>
          <w:rFonts w:ascii="Trebuchet MS" w:hAnsi="Trebuchet MS"/>
        </w:rPr>
        <w:t>ete di AOI</w:t>
      </w:r>
      <w:r w:rsidR="00D96A0A">
        <w:rPr>
          <w:rFonts w:ascii="Trebuchet MS" w:hAnsi="Trebuchet MS"/>
        </w:rPr>
        <w:t>”</w:t>
      </w:r>
      <w:r w:rsidR="002266E0" w:rsidRPr="00D93A81">
        <w:rPr>
          <w:rFonts w:ascii="Trebuchet MS" w:hAnsi="Trebuchet MS"/>
        </w:rPr>
        <w:t>.</w:t>
      </w:r>
    </w:p>
    <w:p w14:paraId="733B9D1B" w14:textId="1B80CA6C" w:rsidR="00D40012" w:rsidRPr="00D93A81" w:rsidRDefault="00D40012" w:rsidP="00D93A81">
      <w:pPr>
        <w:pStyle w:val="Paragrafoelenc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Questo lavoro è la base per poter poi sviluppare una comunicazione che non “parli” </w:t>
      </w:r>
      <w:r w:rsidR="00D96A0A">
        <w:rPr>
          <w:rFonts w:ascii="Trebuchet MS" w:hAnsi="Trebuchet MS"/>
        </w:rPr>
        <w:t xml:space="preserve">più </w:t>
      </w:r>
      <w:r>
        <w:rPr>
          <w:rFonts w:ascii="Trebuchet MS" w:hAnsi="Trebuchet MS"/>
        </w:rPr>
        <w:t xml:space="preserve">ai soliti soggetti, che non </w:t>
      </w:r>
      <w:r w:rsidR="00D96A0A">
        <w:rPr>
          <w:rFonts w:ascii="Trebuchet MS" w:hAnsi="Trebuchet MS"/>
        </w:rPr>
        <w:t xml:space="preserve">ci </w:t>
      </w:r>
      <w:r>
        <w:rPr>
          <w:rFonts w:ascii="Trebuchet MS" w:hAnsi="Trebuchet MS"/>
        </w:rPr>
        <w:t xml:space="preserve">faccia guardare </w:t>
      </w:r>
      <w:r w:rsidR="00D96A0A">
        <w:rPr>
          <w:rFonts w:ascii="Trebuchet MS" w:hAnsi="Trebuchet MS"/>
        </w:rPr>
        <w:t xml:space="preserve">il nostro </w:t>
      </w:r>
      <w:r>
        <w:rPr>
          <w:rFonts w:ascii="Trebuchet MS" w:hAnsi="Trebuchet MS"/>
        </w:rPr>
        <w:t>ombelico</w:t>
      </w:r>
      <w:r w:rsidR="00B6019B">
        <w:rPr>
          <w:rFonts w:ascii="Trebuchet MS" w:hAnsi="Trebuchet MS"/>
        </w:rPr>
        <w:t xml:space="preserve">, che non ci faccia parlare tra di noi. </w:t>
      </w:r>
    </w:p>
    <w:p w14:paraId="472D74D9" w14:textId="77777777" w:rsidR="009D232F" w:rsidRDefault="009D232F" w:rsidP="00A205B2">
      <w:pPr>
        <w:pStyle w:val="Paragrafoelenco"/>
        <w:rPr>
          <w:rFonts w:ascii="Trebuchet MS" w:hAnsi="Trebuchet MS"/>
        </w:rPr>
      </w:pPr>
    </w:p>
    <w:p w14:paraId="498A48A5" w14:textId="2F83A26C" w:rsidR="00A205B2" w:rsidRPr="000557AF" w:rsidRDefault="009D232F" w:rsidP="00A205B2">
      <w:pPr>
        <w:pStyle w:val="Paragrafoelenco"/>
        <w:rPr>
          <w:rFonts w:ascii="Trebuchet MS" w:hAnsi="Trebuchet MS"/>
        </w:rPr>
      </w:pPr>
      <w:r>
        <w:rPr>
          <w:rFonts w:ascii="Trebuchet MS" w:hAnsi="Trebuchet MS"/>
        </w:rPr>
        <w:t>Target</w:t>
      </w:r>
      <w:r w:rsidR="00B6019B">
        <w:rPr>
          <w:rFonts w:ascii="Trebuchet MS" w:hAnsi="Trebuchet MS"/>
        </w:rPr>
        <w:t>-</w:t>
      </w:r>
      <w:proofErr w:type="spellStart"/>
      <w:r w:rsidR="00B6019B">
        <w:rPr>
          <w:rFonts w:ascii="Trebuchet MS" w:hAnsi="Trebuchet MS"/>
        </w:rPr>
        <w:t>groups</w:t>
      </w:r>
      <w:proofErr w:type="spellEnd"/>
      <w:r w:rsidR="00A205B2">
        <w:rPr>
          <w:rFonts w:ascii="Trebuchet MS" w:hAnsi="Trebuchet MS"/>
        </w:rPr>
        <w:t xml:space="preserve"> </w:t>
      </w:r>
      <w:r w:rsidR="005536C4">
        <w:rPr>
          <w:rFonts w:ascii="Trebuchet MS" w:hAnsi="Trebuchet MS"/>
        </w:rPr>
        <w:t>(elenco non esaustivo e non tassativo)</w:t>
      </w:r>
    </w:p>
    <w:p w14:paraId="1CB8C6B6" w14:textId="4DC79681" w:rsidR="00814144" w:rsidRPr="000557AF" w:rsidRDefault="00814144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>ONG</w:t>
      </w:r>
      <w:r w:rsidR="00E121CE">
        <w:rPr>
          <w:rFonts w:ascii="Trebuchet MS" w:hAnsi="Trebuchet MS"/>
        </w:rPr>
        <w:t xml:space="preserve"> e altri Enti del terzo settore</w:t>
      </w:r>
    </w:p>
    <w:p w14:paraId="77CFBE84" w14:textId="7CE5A2F5" w:rsidR="008452CB" w:rsidRPr="000557AF" w:rsidRDefault="008452CB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Reti associative</w:t>
      </w:r>
      <w:r w:rsidR="00E121CE">
        <w:rPr>
          <w:rFonts w:ascii="Trebuchet MS" w:hAnsi="Trebuchet MS"/>
        </w:rPr>
        <w:t>, anche esterne al settore della coop. internazionale</w:t>
      </w:r>
    </w:p>
    <w:p w14:paraId="1C3BFD3A" w14:textId="1CA4D903" w:rsidR="00814144" w:rsidRPr="000557AF" w:rsidRDefault="008452CB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Istituzioni (internazionali, nazionali, regionali, comunali, di settore, …)</w:t>
      </w:r>
    </w:p>
    <w:p w14:paraId="59A92103" w14:textId="5534446A" w:rsidR="00007EA4" w:rsidRDefault="00007EA4" w:rsidP="00007EA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Media </w:t>
      </w:r>
      <w:r w:rsidR="00E121CE">
        <w:rPr>
          <w:rFonts w:ascii="Trebuchet MS" w:hAnsi="Trebuchet MS"/>
        </w:rPr>
        <w:t>(</w:t>
      </w:r>
      <w:proofErr w:type="spellStart"/>
      <w:r>
        <w:rPr>
          <w:rFonts w:ascii="Trebuchet MS" w:hAnsi="Trebuchet MS"/>
        </w:rPr>
        <w:t>mainstream</w:t>
      </w:r>
      <w:proofErr w:type="spellEnd"/>
      <w:r>
        <w:rPr>
          <w:rFonts w:ascii="Trebuchet MS" w:hAnsi="Trebuchet MS"/>
        </w:rPr>
        <w:t xml:space="preserve">, </w:t>
      </w:r>
      <w:r w:rsidRPr="00007EA4">
        <w:rPr>
          <w:rFonts w:ascii="Trebuchet MS" w:hAnsi="Trebuchet MS"/>
        </w:rPr>
        <w:t>di settore</w:t>
      </w:r>
      <w:r>
        <w:rPr>
          <w:rFonts w:ascii="Trebuchet MS" w:hAnsi="Trebuchet MS"/>
        </w:rPr>
        <w:t>, ecc.</w:t>
      </w:r>
      <w:r w:rsidR="00E121CE">
        <w:rPr>
          <w:rFonts w:ascii="Trebuchet MS" w:hAnsi="Trebuchet MS"/>
        </w:rPr>
        <w:t>)</w:t>
      </w:r>
    </w:p>
    <w:p w14:paraId="2779721E" w14:textId="41479A48" w:rsidR="00007EA4" w:rsidRDefault="00007EA4" w:rsidP="00007EA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Realtà del m</w:t>
      </w:r>
      <w:r w:rsidR="00A01733">
        <w:rPr>
          <w:rFonts w:ascii="Trebuchet MS" w:hAnsi="Trebuchet MS"/>
        </w:rPr>
        <w:t>o</w:t>
      </w:r>
      <w:r>
        <w:rPr>
          <w:rFonts w:ascii="Trebuchet MS" w:hAnsi="Trebuchet MS"/>
        </w:rPr>
        <w:t>ndo della comunicazione e della raccolta fondi</w:t>
      </w:r>
    </w:p>
    <w:p w14:paraId="513180C1" w14:textId="6F6B9EB5" w:rsidR="00E121CE" w:rsidRDefault="00E121CE" w:rsidP="00007EA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Realtà del mondo professionale (professioni </w:t>
      </w:r>
      <w:r w:rsidR="009D4832">
        <w:rPr>
          <w:rFonts w:ascii="Trebuchet MS" w:hAnsi="Trebuchet MS"/>
        </w:rPr>
        <w:t>che lavorano con la coop. Internazionale e il terzo settore)</w:t>
      </w:r>
    </w:p>
    <w:p w14:paraId="72F6A31B" w14:textId="5CAF4726" w:rsidR="00A01733" w:rsidRDefault="00FC2B69" w:rsidP="00007EA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Opinione pubblica (cittadini non sensibili, </w:t>
      </w:r>
      <w:r w:rsidR="00EB1D12">
        <w:rPr>
          <w:rFonts w:ascii="Trebuchet MS" w:hAnsi="Trebuchet MS"/>
        </w:rPr>
        <w:t xml:space="preserve">opinion leader, blogger, </w:t>
      </w:r>
      <w:proofErr w:type="spellStart"/>
      <w:r w:rsidR="00EB1D12">
        <w:rPr>
          <w:rFonts w:ascii="Trebuchet MS" w:hAnsi="Trebuchet MS"/>
        </w:rPr>
        <w:t>influencer</w:t>
      </w:r>
      <w:proofErr w:type="spellEnd"/>
      <w:r w:rsidR="00EB1D12">
        <w:rPr>
          <w:rFonts w:ascii="Trebuchet MS" w:hAnsi="Trebuchet MS"/>
        </w:rPr>
        <w:t>, …)</w:t>
      </w:r>
    </w:p>
    <w:p w14:paraId="05425479" w14:textId="6939414A" w:rsidR="00EB1D12" w:rsidRPr="00007EA4" w:rsidRDefault="00EB1D12" w:rsidP="00007EA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…</w:t>
      </w:r>
    </w:p>
    <w:p w14:paraId="32AE46AF" w14:textId="77777777" w:rsidR="000557AF" w:rsidRPr="000557AF" w:rsidRDefault="000557AF" w:rsidP="000557AF">
      <w:pPr>
        <w:rPr>
          <w:rFonts w:ascii="Trebuchet MS" w:hAnsi="Trebuchet MS"/>
        </w:rPr>
      </w:pPr>
    </w:p>
    <w:p w14:paraId="55E40E11" w14:textId="0FA59CC7" w:rsidR="00814144" w:rsidRPr="000557AF" w:rsidRDefault="00027B19" w:rsidP="00027B19">
      <w:pPr>
        <w:pStyle w:val="Paragrafoelenc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</w:t>
      </w:r>
      <w:r w:rsidR="00814144" w:rsidRPr="000557AF">
        <w:rPr>
          <w:rFonts w:ascii="Trebuchet MS" w:hAnsi="Trebuchet MS"/>
        </w:rPr>
        <w:t>takeholders</w:t>
      </w:r>
      <w:proofErr w:type="spellEnd"/>
      <w:r w:rsidR="00785E9A">
        <w:rPr>
          <w:rFonts w:ascii="Trebuchet MS" w:hAnsi="Trebuchet MS"/>
        </w:rPr>
        <w:t xml:space="preserve"> - L</w:t>
      </w:r>
      <w:r w:rsidR="005536C4">
        <w:rPr>
          <w:rFonts w:ascii="Trebuchet MS" w:hAnsi="Trebuchet MS"/>
        </w:rPr>
        <w:t>a “Rete di AOI” (elenco non esaustivo e non tassativo)</w:t>
      </w:r>
    </w:p>
    <w:p w14:paraId="076F2AA0" w14:textId="50A66372" w:rsidR="00A131DE" w:rsidRDefault="00A131DE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Soci, staff e collaboratori (</w:t>
      </w:r>
      <w:proofErr w:type="spellStart"/>
      <w:r>
        <w:rPr>
          <w:rFonts w:ascii="Trebuchet MS" w:hAnsi="Trebuchet MS"/>
        </w:rPr>
        <w:t>stakeholders</w:t>
      </w:r>
      <w:proofErr w:type="spellEnd"/>
      <w:r>
        <w:rPr>
          <w:rFonts w:ascii="Trebuchet MS" w:hAnsi="Trebuchet MS"/>
        </w:rPr>
        <w:t xml:space="preserve"> interni)</w:t>
      </w:r>
    </w:p>
    <w:p w14:paraId="28FC7F03" w14:textId="4EC2F9DE" w:rsidR="00814144" w:rsidRPr="000557AF" w:rsidRDefault="00A01733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Realtà del settore </w:t>
      </w:r>
      <w:r w:rsidR="00814144" w:rsidRPr="000557AF">
        <w:rPr>
          <w:rFonts w:ascii="Trebuchet MS" w:hAnsi="Trebuchet MS"/>
        </w:rPr>
        <w:t>della solidarietà e coop</w:t>
      </w:r>
      <w:r>
        <w:rPr>
          <w:rFonts w:ascii="Trebuchet MS" w:hAnsi="Trebuchet MS"/>
        </w:rPr>
        <w:t>.</w:t>
      </w:r>
      <w:r w:rsidR="009D4832">
        <w:rPr>
          <w:rFonts w:ascii="Trebuchet MS" w:hAnsi="Trebuchet MS"/>
        </w:rPr>
        <w:t xml:space="preserve"> </w:t>
      </w:r>
      <w:r w:rsidR="00814144" w:rsidRPr="000557AF">
        <w:rPr>
          <w:rFonts w:ascii="Trebuchet MS" w:hAnsi="Trebuchet MS"/>
        </w:rPr>
        <w:t>internazionale</w:t>
      </w:r>
    </w:p>
    <w:p w14:paraId="54DF14E6" w14:textId="5F30760A" w:rsidR="00B72716" w:rsidRDefault="00B72716" w:rsidP="00B72716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Reti associative</w:t>
      </w:r>
      <w:r w:rsidR="006D42AB">
        <w:rPr>
          <w:rFonts w:ascii="Trebuchet MS" w:hAnsi="Trebuchet MS"/>
        </w:rPr>
        <w:t xml:space="preserve"> </w:t>
      </w:r>
    </w:p>
    <w:p w14:paraId="521FE6F2" w14:textId="0598E13B" w:rsidR="00416D0D" w:rsidRPr="00416D0D" w:rsidRDefault="00416D0D" w:rsidP="00416D0D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Partneariati</w:t>
      </w:r>
      <w:proofErr w:type="spellEnd"/>
      <w:r>
        <w:rPr>
          <w:rFonts w:ascii="Trebuchet MS" w:hAnsi="Trebuchet MS"/>
        </w:rPr>
        <w:t xml:space="preserve"> stabili</w:t>
      </w:r>
    </w:p>
    <w:p w14:paraId="419D6BA4" w14:textId="1451C116" w:rsidR="00814144" w:rsidRPr="000557AF" w:rsidRDefault="00814144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>Istituzioni</w:t>
      </w:r>
      <w:r w:rsidR="00500224">
        <w:rPr>
          <w:rFonts w:ascii="Trebuchet MS" w:hAnsi="Trebuchet MS"/>
        </w:rPr>
        <w:t xml:space="preserve"> (</w:t>
      </w:r>
      <w:r w:rsidR="00B72716">
        <w:rPr>
          <w:rFonts w:ascii="Trebuchet MS" w:hAnsi="Trebuchet MS"/>
        </w:rPr>
        <w:t xml:space="preserve">UE, </w:t>
      </w:r>
      <w:r w:rsidR="00500224">
        <w:rPr>
          <w:rFonts w:ascii="Trebuchet MS" w:hAnsi="Trebuchet MS"/>
        </w:rPr>
        <w:t xml:space="preserve">AICS, MAECI, </w:t>
      </w:r>
      <w:proofErr w:type="spellStart"/>
      <w:r w:rsidR="00B72716">
        <w:rPr>
          <w:rFonts w:ascii="Trebuchet MS" w:hAnsi="Trebuchet MS"/>
        </w:rPr>
        <w:t>Cdp</w:t>
      </w:r>
      <w:proofErr w:type="spellEnd"/>
      <w:r w:rsidR="00B72716">
        <w:rPr>
          <w:rFonts w:ascii="Trebuchet MS" w:hAnsi="Trebuchet MS"/>
        </w:rPr>
        <w:t xml:space="preserve">, </w:t>
      </w:r>
      <w:r w:rsidR="00500224">
        <w:rPr>
          <w:rFonts w:ascii="Trebuchet MS" w:hAnsi="Trebuchet MS"/>
        </w:rPr>
        <w:t>…)</w:t>
      </w:r>
    </w:p>
    <w:p w14:paraId="4F374FDD" w14:textId="14D8AA17" w:rsidR="00814144" w:rsidRDefault="00814144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>Media</w:t>
      </w:r>
      <w:r w:rsidR="00B72716">
        <w:rPr>
          <w:rFonts w:ascii="Trebuchet MS" w:hAnsi="Trebuchet MS"/>
        </w:rPr>
        <w:t xml:space="preserve"> di settore</w:t>
      </w:r>
    </w:p>
    <w:p w14:paraId="6F85D454" w14:textId="32C8C99C" w:rsidR="00A01733" w:rsidRDefault="00FC2B69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Soci e sostenitori delle organizzazioni socie</w:t>
      </w:r>
    </w:p>
    <w:p w14:paraId="612D42EF" w14:textId="206DBAD8" w:rsidR="006D42AB" w:rsidRDefault="006D42AB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Aziende partner dei soci di AOI</w:t>
      </w:r>
    </w:p>
    <w:p w14:paraId="5BEB474D" w14:textId="2CA5B927" w:rsidR="00FC2B69" w:rsidRDefault="00FC2B69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Cittadini sensibili</w:t>
      </w:r>
      <w:r w:rsidR="006D42AB">
        <w:rPr>
          <w:rFonts w:ascii="Trebuchet MS" w:hAnsi="Trebuchet MS"/>
        </w:rPr>
        <w:t xml:space="preserve"> e/o sostenitori dei soci di AOI</w:t>
      </w:r>
    </w:p>
    <w:p w14:paraId="3F5D6652" w14:textId="41A137CD" w:rsidR="00FC2B69" w:rsidRPr="000557AF" w:rsidRDefault="00FC2B69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…</w:t>
      </w:r>
    </w:p>
    <w:p w14:paraId="62DA707A" w14:textId="77777777" w:rsidR="000557AF" w:rsidRDefault="000557AF" w:rsidP="000557AF">
      <w:pPr>
        <w:rPr>
          <w:rFonts w:ascii="Trebuchet MS" w:hAnsi="Trebuchet MS"/>
        </w:rPr>
      </w:pPr>
    </w:p>
    <w:p w14:paraId="2885C620" w14:textId="77777777" w:rsidR="00416D0D" w:rsidRDefault="00416D0D" w:rsidP="000557AF">
      <w:pPr>
        <w:rPr>
          <w:rFonts w:ascii="Trebuchet MS" w:hAnsi="Trebuchet MS"/>
        </w:rPr>
      </w:pPr>
    </w:p>
    <w:p w14:paraId="07FF7208" w14:textId="7CF1E4AF" w:rsidR="00814144" w:rsidRDefault="000557AF" w:rsidP="00814144">
      <w:pPr>
        <w:pStyle w:val="Paragrafoelenco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 comunicatori </w:t>
      </w:r>
      <w:r w:rsidR="00814144" w:rsidRPr="000557AF">
        <w:rPr>
          <w:rFonts w:ascii="Trebuchet MS" w:hAnsi="Trebuchet MS"/>
        </w:rPr>
        <w:t>AOI</w:t>
      </w:r>
      <w:r>
        <w:rPr>
          <w:rFonts w:ascii="Trebuchet MS" w:hAnsi="Trebuchet MS"/>
        </w:rPr>
        <w:t xml:space="preserve"> (</w:t>
      </w:r>
      <w:r w:rsidR="005420FF">
        <w:rPr>
          <w:rFonts w:ascii="Trebuchet MS" w:hAnsi="Trebuchet MS"/>
        </w:rPr>
        <w:t xml:space="preserve">La rete dei </w:t>
      </w:r>
      <w:r>
        <w:rPr>
          <w:rFonts w:ascii="Trebuchet MS" w:hAnsi="Trebuchet MS"/>
        </w:rPr>
        <w:t>comunicatori dei soci AOI)</w:t>
      </w:r>
    </w:p>
    <w:p w14:paraId="29C1EB50" w14:textId="2C171E3F" w:rsidR="00A52AAF" w:rsidRPr="000557AF" w:rsidRDefault="00A52AAF" w:rsidP="00A52AAF">
      <w:pPr>
        <w:pStyle w:val="Paragrafoelenco"/>
        <w:rPr>
          <w:rFonts w:ascii="Trebuchet MS" w:hAnsi="Trebuchet MS"/>
        </w:rPr>
      </w:pPr>
      <w:r>
        <w:rPr>
          <w:rFonts w:ascii="Trebuchet MS" w:hAnsi="Trebuchet MS"/>
        </w:rPr>
        <w:t>Creare la Mappa dei comunicatori AOI suddivisa, sostanzialmente, in tre sezioni:</w:t>
      </w:r>
    </w:p>
    <w:p w14:paraId="6DC64DC2" w14:textId="77777777" w:rsidR="00814144" w:rsidRDefault="006B36B4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>Uffici stampa</w:t>
      </w:r>
    </w:p>
    <w:p w14:paraId="550555FF" w14:textId="7590FDD6" w:rsidR="00416D0D" w:rsidRPr="000557AF" w:rsidRDefault="00416D0D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Resp</w:t>
      </w:r>
      <w:proofErr w:type="spellEnd"/>
      <w:r>
        <w:rPr>
          <w:rFonts w:ascii="Trebuchet MS" w:hAnsi="Trebuchet MS"/>
        </w:rPr>
        <w:t>. Uffici comunicazione</w:t>
      </w:r>
      <w:r w:rsidR="00924F50">
        <w:rPr>
          <w:rFonts w:ascii="Trebuchet MS" w:hAnsi="Trebuchet MS"/>
        </w:rPr>
        <w:t xml:space="preserve"> / delegati alla comunicazione</w:t>
      </w:r>
    </w:p>
    <w:p w14:paraId="0DF00F9C" w14:textId="6EDC0D15" w:rsidR="00A52AAF" w:rsidRDefault="006B36B4" w:rsidP="00A52AAF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>Social media manager</w:t>
      </w:r>
    </w:p>
    <w:p w14:paraId="396D55FB" w14:textId="1C89C9DF" w:rsidR="00264AEA" w:rsidRPr="006A454E" w:rsidRDefault="006A454E" w:rsidP="006A454E">
      <w:pPr>
        <w:pStyle w:val="Paragrafoelenco"/>
        <w:rPr>
          <w:rFonts w:ascii="Trebuchet MS" w:hAnsi="Trebuchet MS"/>
        </w:rPr>
      </w:pPr>
      <w:r>
        <w:rPr>
          <w:rFonts w:ascii="Trebuchet MS" w:hAnsi="Trebuchet MS"/>
        </w:rPr>
        <w:t xml:space="preserve">Inoltre, individuare delle </w:t>
      </w:r>
      <w:r w:rsidR="0087337D" w:rsidRPr="006A454E">
        <w:rPr>
          <w:rFonts w:ascii="Trebuchet MS" w:hAnsi="Trebuchet MS"/>
        </w:rPr>
        <w:t>prassi condivise</w:t>
      </w:r>
      <w:r>
        <w:rPr>
          <w:rFonts w:ascii="Trebuchet MS" w:hAnsi="Trebuchet MS"/>
        </w:rPr>
        <w:t xml:space="preserve"> e inserire nel Piano di comunicazione delle </w:t>
      </w:r>
      <w:r w:rsidR="00177F5D">
        <w:rPr>
          <w:rFonts w:ascii="Trebuchet MS" w:hAnsi="Trebuchet MS"/>
        </w:rPr>
        <w:t>Raccomandazioni per tali prassi condivise con i soci</w:t>
      </w:r>
    </w:p>
    <w:p w14:paraId="68D5E861" w14:textId="77777777" w:rsidR="000557AF" w:rsidRDefault="000557AF" w:rsidP="000557AF">
      <w:pPr>
        <w:rPr>
          <w:rFonts w:ascii="Trebuchet MS" w:hAnsi="Trebuchet MS"/>
        </w:rPr>
      </w:pPr>
    </w:p>
    <w:p w14:paraId="0A518636" w14:textId="77777777" w:rsidR="00666963" w:rsidRPr="000557AF" w:rsidRDefault="00666963" w:rsidP="000557AF">
      <w:pPr>
        <w:rPr>
          <w:rFonts w:ascii="Trebuchet MS" w:hAnsi="Trebuchet MS"/>
        </w:rPr>
      </w:pPr>
    </w:p>
    <w:p w14:paraId="3F5F89B9" w14:textId="77777777" w:rsidR="00814144" w:rsidRDefault="00814144" w:rsidP="00814144">
      <w:pPr>
        <w:pStyle w:val="Paragrafoelenco"/>
        <w:numPr>
          <w:ilvl w:val="0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>Lo stile AOI</w:t>
      </w:r>
    </w:p>
    <w:p w14:paraId="5666E2AB" w14:textId="6B9BDE83" w:rsidR="00924F50" w:rsidRPr="000557AF" w:rsidRDefault="00924F50" w:rsidP="00924F50">
      <w:pPr>
        <w:pStyle w:val="Paragrafoelenco"/>
        <w:rPr>
          <w:rFonts w:ascii="Trebuchet MS" w:hAnsi="Trebuchet MS"/>
        </w:rPr>
      </w:pPr>
      <w:r>
        <w:rPr>
          <w:rFonts w:ascii="Trebuchet MS" w:hAnsi="Trebuchet MS"/>
        </w:rPr>
        <w:t xml:space="preserve">Definire in modo estremamente schematico e chiaro lo stile </w:t>
      </w:r>
      <w:r w:rsidR="00666963">
        <w:rPr>
          <w:rFonts w:ascii="Trebuchet MS" w:hAnsi="Trebuchet MS"/>
        </w:rPr>
        <w:t>di AOI:</w:t>
      </w:r>
    </w:p>
    <w:p w14:paraId="4F33465D" w14:textId="5CDFA1DD" w:rsidR="00814144" w:rsidRPr="008470EC" w:rsidRDefault="00814144" w:rsidP="00814144">
      <w:pPr>
        <w:pStyle w:val="Paragrafoelenco"/>
        <w:numPr>
          <w:ilvl w:val="1"/>
          <w:numId w:val="1"/>
        </w:numPr>
        <w:rPr>
          <w:rFonts w:ascii="Trebuchet MS" w:hAnsi="Trebuchet MS"/>
          <w:lang w:val="en-US"/>
        </w:rPr>
      </w:pPr>
      <w:r w:rsidRPr="008470EC">
        <w:rPr>
          <w:rFonts w:ascii="Trebuchet MS" w:hAnsi="Trebuchet MS"/>
          <w:lang w:val="en-US"/>
        </w:rPr>
        <w:t>4 parole (</w:t>
      </w:r>
      <w:r w:rsidR="00416D0D" w:rsidRPr="008470EC">
        <w:rPr>
          <w:rFonts w:ascii="Trebuchet MS" w:hAnsi="Trebuchet MS"/>
          <w:lang w:val="en-US"/>
        </w:rPr>
        <w:t xml:space="preserve">concept, </w:t>
      </w:r>
      <w:r w:rsidR="00666963" w:rsidRPr="008470EC">
        <w:rPr>
          <w:rFonts w:ascii="Trebuchet MS" w:hAnsi="Trebuchet MS"/>
          <w:lang w:val="en-US"/>
        </w:rPr>
        <w:t>“</w:t>
      </w:r>
      <w:proofErr w:type="spellStart"/>
      <w:r w:rsidR="00666963" w:rsidRPr="008470EC">
        <w:rPr>
          <w:rFonts w:ascii="Trebuchet MS" w:hAnsi="Trebuchet MS"/>
          <w:lang w:val="en-US"/>
        </w:rPr>
        <w:t>pillole</w:t>
      </w:r>
      <w:proofErr w:type="spellEnd"/>
      <w:r w:rsidR="00666963" w:rsidRPr="008470EC">
        <w:rPr>
          <w:rFonts w:ascii="Trebuchet MS" w:hAnsi="Trebuchet MS"/>
          <w:lang w:val="en-US"/>
        </w:rPr>
        <w:t>”, key-words)</w:t>
      </w:r>
    </w:p>
    <w:p w14:paraId="348E6D73" w14:textId="77777777" w:rsidR="000557AF" w:rsidRPr="008470EC" w:rsidRDefault="000557AF" w:rsidP="000557AF">
      <w:pPr>
        <w:rPr>
          <w:rFonts w:ascii="Trebuchet MS" w:hAnsi="Trebuchet MS"/>
          <w:lang w:val="en-US"/>
        </w:rPr>
      </w:pPr>
    </w:p>
    <w:p w14:paraId="7140CC1E" w14:textId="77777777" w:rsidR="000557AF" w:rsidRPr="008470EC" w:rsidRDefault="000557AF" w:rsidP="000557AF">
      <w:pPr>
        <w:rPr>
          <w:rFonts w:ascii="Trebuchet MS" w:hAnsi="Trebuchet MS"/>
          <w:lang w:val="en-US"/>
        </w:rPr>
      </w:pPr>
    </w:p>
    <w:p w14:paraId="7D1F348C" w14:textId="76B322A5" w:rsidR="00814144" w:rsidRPr="000557AF" w:rsidRDefault="00927642" w:rsidP="00814144">
      <w:pPr>
        <w:pStyle w:val="Paragrafoelenco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Integrare l</w:t>
      </w:r>
      <w:r w:rsidR="00814144" w:rsidRPr="000557AF">
        <w:rPr>
          <w:rFonts w:ascii="Trebuchet MS" w:hAnsi="Trebuchet MS"/>
        </w:rPr>
        <w:t>’identità visiva di AOI</w:t>
      </w:r>
    </w:p>
    <w:p w14:paraId="1681640F" w14:textId="616D8942" w:rsidR="00814144" w:rsidRPr="000557AF" w:rsidRDefault="00927642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Pay-</w:t>
      </w:r>
      <w:r w:rsidR="00814144" w:rsidRPr="000557AF">
        <w:rPr>
          <w:rFonts w:ascii="Trebuchet MS" w:hAnsi="Trebuchet MS"/>
        </w:rPr>
        <w:t>off</w:t>
      </w:r>
    </w:p>
    <w:p w14:paraId="7CE85947" w14:textId="77777777" w:rsidR="00814144" w:rsidRPr="000557AF" w:rsidRDefault="00814144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>Elementi dell’identità visiva</w:t>
      </w:r>
    </w:p>
    <w:p w14:paraId="32054C88" w14:textId="250E20B0" w:rsidR="00814144" w:rsidRPr="000557AF" w:rsidRDefault="00927642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Manuale d’identità visiva</w:t>
      </w:r>
    </w:p>
    <w:p w14:paraId="5709AAB8" w14:textId="77777777" w:rsidR="000557AF" w:rsidRPr="000557AF" w:rsidRDefault="000557AF" w:rsidP="000557AF">
      <w:pPr>
        <w:rPr>
          <w:rFonts w:ascii="Trebuchet MS" w:hAnsi="Trebuchet MS"/>
        </w:rPr>
      </w:pPr>
    </w:p>
    <w:p w14:paraId="29846DA5" w14:textId="77777777" w:rsidR="000557AF" w:rsidRPr="000557AF" w:rsidRDefault="000557AF" w:rsidP="000557AF">
      <w:pPr>
        <w:rPr>
          <w:rFonts w:ascii="Trebuchet MS" w:hAnsi="Trebuchet MS"/>
        </w:rPr>
      </w:pPr>
    </w:p>
    <w:p w14:paraId="1055DC92" w14:textId="77777777" w:rsidR="00814144" w:rsidRPr="000557AF" w:rsidRDefault="00814144" w:rsidP="00814144">
      <w:pPr>
        <w:pStyle w:val="Paragrafoelenco"/>
        <w:numPr>
          <w:ilvl w:val="0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>L’uso etico delle immagini</w:t>
      </w:r>
    </w:p>
    <w:p w14:paraId="48FB7460" w14:textId="1809070F" w:rsidR="00814144" w:rsidRDefault="00814144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 xml:space="preserve">Fotografie e illustrazioni: </w:t>
      </w:r>
      <w:r w:rsidR="00927642">
        <w:rPr>
          <w:rFonts w:ascii="Trebuchet MS" w:hAnsi="Trebuchet MS"/>
        </w:rPr>
        <w:t xml:space="preserve">definire </w:t>
      </w:r>
      <w:r w:rsidR="005420FF">
        <w:rPr>
          <w:rFonts w:ascii="Trebuchet MS" w:hAnsi="Trebuchet MS"/>
        </w:rPr>
        <w:t>le</w:t>
      </w:r>
      <w:r w:rsidR="00927642">
        <w:rPr>
          <w:rFonts w:ascii="Trebuchet MS" w:hAnsi="Trebuchet MS"/>
        </w:rPr>
        <w:t xml:space="preserve"> </w:t>
      </w:r>
      <w:r w:rsidRPr="000557AF">
        <w:rPr>
          <w:rFonts w:ascii="Trebuchet MS" w:hAnsi="Trebuchet MS"/>
        </w:rPr>
        <w:t>caratteristiche delle immagini</w:t>
      </w:r>
      <w:r w:rsidR="00927642">
        <w:rPr>
          <w:rFonts w:ascii="Trebuchet MS" w:hAnsi="Trebuchet MS"/>
        </w:rPr>
        <w:t xml:space="preserve"> da pubblicare</w:t>
      </w:r>
    </w:p>
    <w:p w14:paraId="3A4735D5" w14:textId="58E8F5F5" w:rsidR="00B822D0" w:rsidRPr="000557AF" w:rsidRDefault="00B822D0" w:rsidP="00B822D0">
      <w:pPr>
        <w:pStyle w:val="Paragrafoelenco"/>
        <w:numPr>
          <w:ilvl w:val="2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Immagini dei bambini</w:t>
      </w:r>
    </w:p>
    <w:p w14:paraId="71AC6E93" w14:textId="77777777" w:rsidR="00814144" w:rsidRPr="000557AF" w:rsidRDefault="00814144" w:rsidP="0081414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>Copyright e Credit</w:t>
      </w:r>
    </w:p>
    <w:p w14:paraId="166B5E56" w14:textId="5ACEB58F" w:rsidR="0087337D" w:rsidRPr="00355641" w:rsidRDefault="0087337D" w:rsidP="0087337D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 w:rsidRPr="00355641">
        <w:rPr>
          <w:rFonts w:ascii="Trebuchet MS" w:hAnsi="Trebuchet MS"/>
        </w:rPr>
        <w:t>Raccomandazioni per prassi condivise</w:t>
      </w:r>
      <w:r w:rsidR="00355641">
        <w:rPr>
          <w:rFonts w:ascii="Trebuchet MS" w:hAnsi="Trebuchet MS"/>
        </w:rPr>
        <w:t xml:space="preserve"> con i soci</w:t>
      </w:r>
    </w:p>
    <w:p w14:paraId="72B4924E" w14:textId="77777777" w:rsidR="000557AF" w:rsidRPr="000557AF" w:rsidRDefault="000557AF" w:rsidP="000557AF">
      <w:pPr>
        <w:rPr>
          <w:rFonts w:ascii="Trebuchet MS" w:hAnsi="Trebuchet MS"/>
        </w:rPr>
      </w:pPr>
    </w:p>
    <w:p w14:paraId="7F1AE639" w14:textId="77777777" w:rsidR="006B36B4" w:rsidRPr="000557AF" w:rsidRDefault="006B36B4" w:rsidP="006B36B4">
      <w:pPr>
        <w:pStyle w:val="Paragrafoelenco"/>
        <w:numPr>
          <w:ilvl w:val="0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>Ufficio stampa</w:t>
      </w:r>
    </w:p>
    <w:p w14:paraId="45FF1D68" w14:textId="77777777" w:rsidR="006B36B4" w:rsidRPr="000557AF" w:rsidRDefault="006B36B4" w:rsidP="006B36B4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>Comunicati stampa cartacei</w:t>
      </w:r>
    </w:p>
    <w:p w14:paraId="6717ECA1" w14:textId="77777777" w:rsidR="006B36B4" w:rsidRDefault="006B36B4" w:rsidP="00E20A58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 w:rsidRPr="000557AF">
        <w:rPr>
          <w:rFonts w:ascii="Trebuchet MS" w:hAnsi="Trebuchet MS"/>
        </w:rPr>
        <w:t>Comunicati stampa web (Post/</w:t>
      </w:r>
      <w:proofErr w:type="spellStart"/>
      <w:r w:rsidRPr="000557AF">
        <w:rPr>
          <w:rFonts w:ascii="Trebuchet MS" w:hAnsi="Trebuchet MS"/>
        </w:rPr>
        <w:t>Tweet</w:t>
      </w:r>
      <w:proofErr w:type="spellEnd"/>
      <w:r w:rsidRPr="000557AF">
        <w:rPr>
          <w:rFonts w:ascii="Trebuchet MS" w:hAnsi="Trebuchet MS"/>
        </w:rPr>
        <w:t xml:space="preserve"> che rimandano al comunicato)</w:t>
      </w:r>
    </w:p>
    <w:p w14:paraId="61E2E430" w14:textId="27A1C441" w:rsidR="00954CD7" w:rsidRDefault="00954CD7" w:rsidP="00E20A58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Newsletter</w:t>
      </w:r>
    </w:p>
    <w:p w14:paraId="335DEDD8" w14:textId="4D3B6EBB" w:rsidR="007466C4" w:rsidRDefault="007466C4" w:rsidP="00E20A58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Interviste e dichiarazioni</w:t>
      </w:r>
      <w:r w:rsidR="008116C2">
        <w:rPr>
          <w:rFonts w:ascii="Trebuchet MS" w:hAnsi="Trebuchet MS"/>
        </w:rPr>
        <w:t xml:space="preserve"> (appartenenza, stile </w:t>
      </w:r>
      <w:proofErr w:type="spellStart"/>
      <w:r w:rsidR="008116C2">
        <w:rPr>
          <w:rFonts w:ascii="Trebuchet MS" w:hAnsi="Trebuchet MS"/>
        </w:rPr>
        <w:t>aoi</w:t>
      </w:r>
      <w:proofErr w:type="spellEnd"/>
      <w:r w:rsidR="008116C2">
        <w:rPr>
          <w:rFonts w:ascii="Trebuchet MS" w:hAnsi="Trebuchet MS"/>
        </w:rPr>
        <w:t xml:space="preserve">, </w:t>
      </w:r>
      <w:r w:rsidR="005A29BF">
        <w:rPr>
          <w:rFonts w:ascii="Trebuchet MS" w:hAnsi="Trebuchet MS"/>
        </w:rPr>
        <w:t>condivisione)</w:t>
      </w:r>
      <w:r w:rsidR="004F2B94">
        <w:rPr>
          <w:rFonts w:ascii="Trebuchet MS" w:hAnsi="Trebuchet MS"/>
        </w:rPr>
        <w:t xml:space="preserve"> </w:t>
      </w:r>
    </w:p>
    <w:p w14:paraId="3DE507DC" w14:textId="765C12CF" w:rsidR="0087337D" w:rsidRPr="00355641" w:rsidRDefault="0087337D" w:rsidP="0087337D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 w:rsidRPr="00355641">
        <w:rPr>
          <w:rFonts w:ascii="Trebuchet MS" w:hAnsi="Trebuchet MS"/>
        </w:rPr>
        <w:t>Raccomandazioni per prassi condivise</w:t>
      </w:r>
      <w:r w:rsidR="00355641">
        <w:rPr>
          <w:rFonts w:ascii="Trebuchet MS" w:hAnsi="Trebuchet MS"/>
        </w:rPr>
        <w:t xml:space="preserve"> con i soci</w:t>
      </w:r>
    </w:p>
    <w:p w14:paraId="33A111D4" w14:textId="77777777" w:rsidR="00D841C0" w:rsidRDefault="00D841C0" w:rsidP="00D841C0">
      <w:pPr>
        <w:rPr>
          <w:rFonts w:ascii="Trebuchet MS" w:hAnsi="Trebuchet MS"/>
        </w:rPr>
      </w:pPr>
    </w:p>
    <w:p w14:paraId="39C185D5" w14:textId="77777777" w:rsidR="00D841C0" w:rsidRDefault="00D841C0" w:rsidP="00D841C0">
      <w:pPr>
        <w:rPr>
          <w:rFonts w:ascii="Trebuchet MS" w:hAnsi="Trebuchet MS"/>
        </w:rPr>
      </w:pPr>
    </w:p>
    <w:p w14:paraId="7167A706" w14:textId="43622FC0" w:rsidR="00F210A5" w:rsidRPr="000557AF" w:rsidRDefault="00F210A5" w:rsidP="00F210A5">
      <w:pPr>
        <w:pStyle w:val="Paragrafoelenco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AOI on line</w:t>
      </w:r>
    </w:p>
    <w:p w14:paraId="307F7D3A" w14:textId="42E2E0CE" w:rsidR="00F210A5" w:rsidRDefault="00F210A5" w:rsidP="00F210A5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Il sito web di AOI (potenziare e sviluppare</w:t>
      </w:r>
      <w:r w:rsidR="00355641">
        <w:rPr>
          <w:rFonts w:ascii="Trebuchet MS" w:hAnsi="Trebuchet MS"/>
        </w:rPr>
        <w:t xml:space="preserve"> il sito esistente e rinnovato </w:t>
      </w:r>
      <w:r>
        <w:rPr>
          <w:rFonts w:ascii="Trebuchet MS" w:hAnsi="Trebuchet MS"/>
        </w:rPr>
        <w:t>di AOI)</w:t>
      </w:r>
    </w:p>
    <w:p w14:paraId="25F3F137" w14:textId="0594D17E" w:rsidR="00F210A5" w:rsidRPr="0075507B" w:rsidRDefault="00F210A5" w:rsidP="00F210A5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Policy e Privacy</w:t>
      </w:r>
    </w:p>
    <w:p w14:paraId="01E1ACFE" w14:textId="77777777" w:rsidR="00F210A5" w:rsidRDefault="00F210A5" w:rsidP="00D841C0">
      <w:pPr>
        <w:rPr>
          <w:rFonts w:ascii="Trebuchet MS" w:hAnsi="Trebuchet MS"/>
        </w:rPr>
      </w:pPr>
    </w:p>
    <w:p w14:paraId="49B64AFD" w14:textId="77777777" w:rsidR="00F210A5" w:rsidRDefault="00F210A5" w:rsidP="00D841C0">
      <w:pPr>
        <w:rPr>
          <w:rFonts w:ascii="Trebuchet MS" w:hAnsi="Trebuchet MS"/>
        </w:rPr>
      </w:pPr>
    </w:p>
    <w:p w14:paraId="73332F42" w14:textId="48B6887C" w:rsidR="00D841C0" w:rsidRPr="000557AF" w:rsidRDefault="00D841C0" w:rsidP="00D841C0">
      <w:pPr>
        <w:pStyle w:val="Paragrafoelenco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AOI social</w:t>
      </w:r>
    </w:p>
    <w:p w14:paraId="3946FBB5" w14:textId="69A7E2FE" w:rsidR="00D841C0" w:rsidRDefault="007B2AEA" w:rsidP="00D841C0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Lo stile AOI sui social</w:t>
      </w:r>
    </w:p>
    <w:p w14:paraId="68BC1C16" w14:textId="4DE7D7BE" w:rsidR="0075507B" w:rsidRPr="00355641" w:rsidRDefault="00355641" w:rsidP="00D841C0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="00F210A5" w:rsidRPr="00355641">
        <w:rPr>
          <w:rFonts w:ascii="Trebuchet MS" w:hAnsi="Trebuchet MS"/>
        </w:rPr>
        <w:t>accomandazioni</w:t>
      </w:r>
      <w:r w:rsidR="0075507B" w:rsidRPr="00355641">
        <w:rPr>
          <w:rFonts w:ascii="Trebuchet MS" w:hAnsi="Trebuchet MS"/>
        </w:rPr>
        <w:t xml:space="preserve"> per la pubblicazione dei contenuti</w:t>
      </w:r>
      <w:r>
        <w:rPr>
          <w:rFonts w:ascii="Trebuchet MS" w:hAnsi="Trebuchet MS"/>
        </w:rPr>
        <w:t xml:space="preserve"> con i soci</w:t>
      </w:r>
    </w:p>
    <w:p w14:paraId="1BDDD221" w14:textId="77777777" w:rsidR="00814144" w:rsidRDefault="00814144">
      <w:pPr>
        <w:rPr>
          <w:rFonts w:ascii="Trebuchet MS" w:hAnsi="Trebuchet MS"/>
        </w:rPr>
      </w:pPr>
    </w:p>
    <w:p w14:paraId="078B0AD6" w14:textId="77777777" w:rsidR="005A29BF" w:rsidRDefault="005A29BF">
      <w:pPr>
        <w:rPr>
          <w:rFonts w:ascii="Trebuchet MS" w:hAnsi="Trebuchet MS"/>
        </w:rPr>
      </w:pPr>
    </w:p>
    <w:p w14:paraId="261598AF" w14:textId="129E630A" w:rsidR="005A29BF" w:rsidRPr="000557AF" w:rsidRDefault="005A29BF" w:rsidP="005A29BF">
      <w:pPr>
        <w:pStyle w:val="Paragrafoelenco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Trasparenza e Big data</w:t>
      </w:r>
    </w:p>
    <w:p w14:paraId="258F3DEE" w14:textId="69608CEB" w:rsidR="005A29BF" w:rsidRDefault="005A29BF" w:rsidP="005A29BF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Sul sito web di AOI </w:t>
      </w:r>
    </w:p>
    <w:p w14:paraId="380AF89A" w14:textId="4C05C6AF" w:rsidR="005A29BF" w:rsidRDefault="005A29BF" w:rsidP="005A29BF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Sulle altre piattaforme (es. </w:t>
      </w:r>
      <w:r w:rsidR="003F393B">
        <w:rPr>
          <w:rFonts w:ascii="Trebuchet MS" w:hAnsi="Trebuchet MS"/>
        </w:rPr>
        <w:t>Open Cooperazione)</w:t>
      </w:r>
      <w:r>
        <w:rPr>
          <w:rFonts w:ascii="Trebuchet MS" w:hAnsi="Trebuchet MS"/>
        </w:rPr>
        <w:t xml:space="preserve"> </w:t>
      </w:r>
    </w:p>
    <w:p w14:paraId="03478A76" w14:textId="77777777" w:rsidR="005A29BF" w:rsidRPr="00355641" w:rsidRDefault="005A29BF" w:rsidP="005A29BF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Pr="00355641">
        <w:rPr>
          <w:rFonts w:ascii="Trebuchet MS" w:hAnsi="Trebuchet MS"/>
        </w:rPr>
        <w:t>accomandazioni per la pubblicazione dei contenuti</w:t>
      </w:r>
      <w:r>
        <w:rPr>
          <w:rFonts w:ascii="Trebuchet MS" w:hAnsi="Trebuchet MS"/>
        </w:rPr>
        <w:t xml:space="preserve"> con i soci</w:t>
      </w:r>
    </w:p>
    <w:p w14:paraId="7C2B5981" w14:textId="77777777" w:rsidR="005A29BF" w:rsidRDefault="005A29BF">
      <w:pPr>
        <w:rPr>
          <w:rFonts w:ascii="Trebuchet MS" w:hAnsi="Trebuchet MS"/>
        </w:rPr>
      </w:pPr>
    </w:p>
    <w:p w14:paraId="3E2BC78F" w14:textId="77777777" w:rsidR="005B7C21" w:rsidRDefault="005B7C21">
      <w:pPr>
        <w:rPr>
          <w:rFonts w:ascii="Trebuchet MS" w:hAnsi="Trebuchet MS"/>
        </w:rPr>
      </w:pPr>
    </w:p>
    <w:p w14:paraId="168EF352" w14:textId="6B829CD6" w:rsidR="005B7C21" w:rsidRPr="000557AF" w:rsidRDefault="005B7C21" w:rsidP="005B7C21">
      <w:pPr>
        <w:pStyle w:val="Paragrafoelenco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Normative e Codici di riferimento </w:t>
      </w:r>
    </w:p>
    <w:p w14:paraId="0CC7A991" w14:textId="62C0E1D6" w:rsidR="005B7C21" w:rsidRDefault="005B7C21" w:rsidP="005B7C21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Leggi</w:t>
      </w:r>
    </w:p>
    <w:p w14:paraId="1CA4B77F" w14:textId="76203410" w:rsidR="005B7C21" w:rsidRDefault="005B7C21" w:rsidP="005B7C21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Codici</w:t>
      </w:r>
    </w:p>
    <w:p w14:paraId="697BAF00" w14:textId="5845C2FB" w:rsidR="00B36E68" w:rsidRDefault="00B36E68" w:rsidP="005B7C21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Clausola di accettazione </w:t>
      </w:r>
      <w:r w:rsidR="005536C4">
        <w:rPr>
          <w:rFonts w:ascii="Trebuchet MS" w:hAnsi="Trebuchet MS"/>
        </w:rPr>
        <w:t>del</w:t>
      </w:r>
      <w:r>
        <w:rPr>
          <w:rFonts w:ascii="Trebuchet MS" w:hAnsi="Trebuchet MS"/>
        </w:rPr>
        <w:t xml:space="preserve"> </w:t>
      </w:r>
      <w:r w:rsidR="005536C4" w:rsidRPr="00130251">
        <w:rPr>
          <w:rFonts w:ascii="Trebuchet MS" w:hAnsi="Trebuchet MS"/>
          <w:i/>
        </w:rPr>
        <w:t>Codice di Autodisciplina della Comunicazione</w:t>
      </w:r>
      <w:r w:rsidR="005536C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dello IAP (</w:t>
      </w:r>
      <w:r w:rsidR="00130251">
        <w:rPr>
          <w:rFonts w:ascii="Trebuchet MS" w:hAnsi="Trebuchet MS"/>
        </w:rPr>
        <w:t xml:space="preserve">lettera ‘d’, </w:t>
      </w:r>
      <w:r w:rsidR="00130251" w:rsidRPr="005536C4">
        <w:rPr>
          <w:rFonts w:ascii="Trebuchet MS" w:hAnsi="Trebuchet MS"/>
        </w:rPr>
        <w:t>Norme Preliminari e Generali</w:t>
      </w:r>
      <w:r w:rsidR="00130251">
        <w:rPr>
          <w:rFonts w:ascii="Trebuchet MS" w:hAnsi="Trebuchet MS"/>
        </w:rPr>
        <w:t>)</w:t>
      </w:r>
    </w:p>
    <w:p w14:paraId="39564898" w14:textId="29A0100A" w:rsidR="005B7C21" w:rsidRPr="00355641" w:rsidRDefault="005B7C21" w:rsidP="005B7C21">
      <w:pPr>
        <w:pStyle w:val="Paragrafoelenco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Pr="00355641">
        <w:rPr>
          <w:rFonts w:ascii="Trebuchet MS" w:hAnsi="Trebuchet MS"/>
        </w:rPr>
        <w:t>accomandazioni per la pubblicazione dei contenuti</w:t>
      </w:r>
      <w:r>
        <w:rPr>
          <w:rFonts w:ascii="Trebuchet MS" w:hAnsi="Trebuchet MS"/>
        </w:rPr>
        <w:t xml:space="preserve"> con i soci (in merito, in particolar modo, alla pubblicazione di tali punti di riferimento normativi e deontologici) </w:t>
      </w:r>
    </w:p>
    <w:p w14:paraId="36D3DF16" w14:textId="77777777" w:rsidR="008470EC" w:rsidRDefault="008470EC">
      <w:pPr>
        <w:rPr>
          <w:b/>
          <w:sz w:val="28"/>
          <w:szCs w:val="28"/>
        </w:rPr>
      </w:pPr>
    </w:p>
    <w:p w14:paraId="5F2354D6" w14:textId="68C3B3C1" w:rsidR="008470EC" w:rsidRPr="004216A7" w:rsidRDefault="008470EC">
      <w:pPr>
        <w:rPr>
          <w:b/>
          <w:sz w:val="28"/>
          <w:szCs w:val="28"/>
        </w:rPr>
      </w:pPr>
      <w:bookmarkStart w:id="0" w:name="_GoBack"/>
      <w:bookmarkEnd w:id="0"/>
      <w:r w:rsidRPr="004216A7">
        <w:rPr>
          <w:b/>
          <w:sz w:val="28"/>
          <w:szCs w:val="28"/>
        </w:rPr>
        <w:t>Programma strategie/azioni Comunicazione AOI</w:t>
      </w:r>
    </w:p>
    <w:p w14:paraId="697A9199" w14:textId="77777777" w:rsidR="008470EC" w:rsidRDefault="008470EC"/>
    <w:p w14:paraId="1E307E17" w14:textId="77777777" w:rsidR="008470EC" w:rsidRDefault="008470EC"/>
    <w:tbl>
      <w:tblPr>
        <w:tblStyle w:val="Grigliatabella"/>
        <w:tblW w:w="0" w:type="auto"/>
        <w:shd w:val="clear" w:color="auto" w:fill="E6E6E6"/>
        <w:tblLook w:val="04A0" w:firstRow="1" w:lastRow="0" w:firstColumn="1" w:lastColumn="0" w:noHBand="0" w:noVBand="1"/>
      </w:tblPr>
      <w:tblGrid>
        <w:gridCol w:w="1175"/>
        <w:gridCol w:w="2038"/>
        <w:gridCol w:w="5093"/>
        <w:gridCol w:w="1316"/>
      </w:tblGrid>
      <w:tr w:rsidR="008470EC" w14:paraId="6EA6C3EB" w14:textId="77777777" w:rsidTr="00E24E22">
        <w:tc>
          <w:tcPr>
            <w:tcW w:w="1951" w:type="dxa"/>
            <w:shd w:val="clear" w:color="auto" w:fill="E6E6E6"/>
          </w:tcPr>
          <w:p w14:paraId="4561F439" w14:textId="77777777" w:rsidR="008470EC" w:rsidRDefault="008470EC" w:rsidP="000239D5"/>
        </w:tc>
        <w:tc>
          <w:tcPr>
            <w:tcW w:w="2693" w:type="dxa"/>
            <w:shd w:val="clear" w:color="auto" w:fill="E6E6E6"/>
          </w:tcPr>
          <w:p w14:paraId="59E30D91" w14:textId="77777777" w:rsidR="008470EC" w:rsidRPr="00E24E22" w:rsidRDefault="008470EC" w:rsidP="00645074">
            <w:pPr>
              <w:jc w:val="center"/>
              <w:rPr>
                <w:b/>
              </w:rPr>
            </w:pPr>
            <w:r w:rsidRPr="00E24E22">
              <w:rPr>
                <w:b/>
              </w:rPr>
              <w:t>COM. INTERNA</w:t>
            </w:r>
          </w:p>
        </w:tc>
        <w:tc>
          <w:tcPr>
            <w:tcW w:w="8222" w:type="dxa"/>
            <w:shd w:val="clear" w:color="auto" w:fill="E6E6E6"/>
          </w:tcPr>
          <w:p w14:paraId="768C4BDD" w14:textId="77777777" w:rsidR="008470EC" w:rsidRPr="00E24E22" w:rsidRDefault="008470EC" w:rsidP="00645074">
            <w:pPr>
              <w:jc w:val="center"/>
              <w:rPr>
                <w:b/>
              </w:rPr>
            </w:pPr>
            <w:r w:rsidRPr="00E24E22">
              <w:rPr>
                <w:b/>
              </w:rPr>
              <w:t>COM. ESTERNA</w:t>
            </w:r>
          </w:p>
        </w:tc>
        <w:tc>
          <w:tcPr>
            <w:tcW w:w="1539" w:type="dxa"/>
            <w:shd w:val="clear" w:color="auto" w:fill="E6E6E6"/>
          </w:tcPr>
          <w:p w14:paraId="7F475577" w14:textId="77777777" w:rsidR="008470EC" w:rsidRPr="00E24E22" w:rsidRDefault="008470EC" w:rsidP="00645074">
            <w:pPr>
              <w:jc w:val="center"/>
              <w:rPr>
                <w:b/>
              </w:rPr>
            </w:pPr>
            <w:r w:rsidRPr="00E24E22">
              <w:rPr>
                <w:b/>
              </w:rPr>
              <w:t>Uff. Stampa</w:t>
            </w:r>
          </w:p>
        </w:tc>
      </w:tr>
    </w:tbl>
    <w:p w14:paraId="0EB6FACC" w14:textId="77777777" w:rsidR="008470EC" w:rsidRDefault="008470EC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558"/>
        <w:gridCol w:w="1270"/>
        <w:gridCol w:w="1559"/>
        <w:gridCol w:w="709"/>
        <w:gridCol w:w="2126"/>
        <w:gridCol w:w="1598"/>
      </w:tblGrid>
      <w:tr w:rsidR="008470EC" w14:paraId="73DE28EB" w14:textId="77777777" w:rsidTr="00E24E22">
        <w:tc>
          <w:tcPr>
            <w:tcW w:w="1951" w:type="dxa"/>
          </w:tcPr>
          <w:p w14:paraId="1CC0114B" w14:textId="77777777" w:rsidR="008470EC" w:rsidRDefault="008470EC" w:rsidP="00645074">
            <w:pPr>
              <w:jc w:val="center"/>
            </w:pPr>
          </w:p>
        </w:tc>
        <w:tc>
          <w:tcPr>
            <w:tcW w:w="2693" w:type="dxa"/>
          </w:tcPr>
          <w:p w14:paraId="0F643208" w14:textId="77777777" w:rsidR="008470EC" w:rsidRDefault="008470EC" w:rsidP="00645074">
            <w:pPr>
              <w:jc w:val="center"/>
            </w:pPr>
          </w:p>
        </w:tc>
        <w:tc>
          <w:tcPr>
            <w:tcW w:w="2558" w:type="dxa"/>
            <w:shd w:val="clear" w:color="auto" w:fill="E6E6E6"/>
          </w:tcPr>
          <w:p w14:paraId="11E010D6" w14:textId="77777777" w:rsidR="008470EC" w:rsidRPr="00E24E22" w:rsidRDefault="008470EC" w:rsidP="00645074">
            <w:pPr>
              <w:jc w:val="center"/>
              <w:rPr>
                <w:b/>
              </w:rPr>
            </w:pPr>
            <w:r w:rsidRPr="00E24E22">
              <w:rPr>
                <w:b/>
              </w:rPr>
              <w:t>COM. CORPORATE</w:t>
            </w:r>
          </w:p>
        </w:tc>
        <w:tc>
          <w:tcPr>
            <w:tcW w:w="3538" w:type="dxa"/>
            <w:gridSpan w:val="3"/>
            <w:shd w:val="clear" w:color="auto" w:fill="E6E6E6"/>
          </w:tcPr>
          <w:p w14:paraId="5BF2907F" w14:textId="77777777" w:rsidR="008470EC" w:rsidRPr="00E24E22" w:rsidRDefault="008470EC" w:rsidP="00645074">
            <w:pPr>
              <w:jc w:val="center"/>
              <w:rPr>
                <w:b/>
              </w:rPr>
            </w:pPr>
            <w:r w:rsidRPr="00E24E22">
              <w:rPr>
                <w:b/>
              </w:rPr>
              <w:t>COM. TEMATICA</w:t>
            </w:r>
          </w:p>
        </w:tc>
        <w:tc>
          <w:tcPr>
            <w:tcW w:w="2126" w:type="dxa"/>
            <w:shd w:val="clear" w:color="auto" w:fill="E6E6E6"/>
          </w:tcPr>
          <w:p w14:paraId="039E3F2B" w14:textId="77777777" w:rsidR="008470EC" w:rsidRPr="00E24E22" w:rsidRDefault="008470EC" w:rsidP="00645074">
            <w:pPr>
              <w:jc w:val="center"/>
              <w:rPr>
                <w:b/>
              </w:rPr>
            </w:pPr>
            <w:r w:rsidRPr="00E24E22">
              <w:rPr>
                <w:b/>
              </w:rPr>
              <w:t>COM. ed ECG</w:t>
            </w:r>
          </w:p>
        </w:tc>
        <w:tc>
          <w:tcPr>
            <w:tcW w:w="1598" w:type="dxa"/>
          </w:tcPr>
          <w:p w14:paraId="68E9FEBB" w14:textId="77777777" w:rsidR="008470EC" w:rsidRDefault="008470EC" w:rsidP="00645074">
            <w:pPr>
              <w:jc w:val="center"/>
            </w:pPr>
          </w:p>
        </w:tc>
      </w:tr>
      <w:tr w:rsidR="008470EC" w14:paraId="24E26823" w14:textId="77777777" w:rsidTr="00E24E22">
        <w:tc>
          <w:tcPr>
            <w:tcW w:w="1951" w:type="dxa"/>
          </w:tcPr>
          <w:p w14:paraId="2CD4A92C" w14:textId="77777777" w:rsidR="008470EC" w:rsidRDefault="008470EC"/>
        </w:tc>
        <w:tc>
          <w:tcPr>
            <w:tcW w:w="2693" w:type="dxa"/>
          </w:tcPr>
          <w:p w14:paraId="756AC2BD" w14:textId="77777777" w:rsidR="008470EC" w:rsidRDefault="008470EC"/>
        </w:tc>
        <w:tc>
          <w:tcPr>
            <w:tcW w:w="2558" w:type="dxa"/>
          </w:tcPr>
          <w:p w14:paraId="1BBDD0FC" w14:textId="77777777" w:rsidR="008470EC" w:rsidRDefault="008470EC"/>
        </w:tc>
        <w:tc>
          <w:tcPr>
            <w:tcW w:w="1270" w:type="dxa"/>
          </w:tcPr>
          <w:p w14:paraId="5C0724FE" w14:textId="77777777" w:rsidR="008470EC" w:rsidRPr="00E24E22" w:rsidRDefault="008470EC" w:rsidP="00645074">
            <w:pPr>
              <w:jc w:val="center"/>
              <w:rPr>
                <w:b/>
              </w:rPr>
            </w:pPr>
            <w:r w:rsidRPr="00E24E22">
              <w:rPr>
                <w:b/>
              </w:rPr>
              <w:t>RSI</w:t>
            </w:r>
          </w:p>
        </w:tc>
        <w:tc>
          <w:tcPr>
            <w:tcW w:w="1559" w:type="dxa"/>
          </w:tcPr>
          <w:p w14:paraId="19230F20" w14:textId="77777777" w:rsidR="008470EC" w:rsidRPr="00E24E22" w:rsidRDefault="008470EC" w:rsidP="00645074">
            <w:pPr>
              <w:jc w:val="center"/>
              <w:rPr>
                <w:b/>
              </w:rPr>
            </w:pPr>
            <w:r w:rsidRPr="00E24E22">
              <w:rPr>
                <w:b/>
              </w:rPr>
              <w:t>ETICA</w:t>
            </w:r>
          </w:p>
        </w:tc>
        <w:tc>
          <w:tcPr>
            <w:tcW w:w="709" w:type="dxa"/>
          </w:tcPr>
          <w:p w14:paraId="7107F2D9" w14:textId="77777777" w:rsidR="008470EC" w:rsidRPr="003C4F50" w:rsidRDefault="008470EC" w:rsidP="00645074">
            <w:pPr>
              <w:jc w:val="center"/>
              <w:rPr>
                <w:sz w:val="22"/>
                <w:szCs w:val="22"/>
              </w:rPr>
            </w:pPr>
            <w:r w:rsidRPr="003C4F50">
              <w:rPr>
                <w:sz w:val="22"/>
                <w:szCs w:val="22"/>
              </w:rPr>
              <w:t>Altro</w:t>
            </w:r>
          </w:p>
        </w:tc>
        <w:tc>
          <w:tcPr>
            <w:tcW w:w="2126" w:type="dxa"/>
          </w:tcPr>
          <w:p w14:paraId="58FC5FD3" w14:textId="77777777" w:rsidR="008470EC" w:rsidRDefault="008470EC"/>
        </w:tc>
        <w:tc>
          <w:tcPr>
            <w:tcW w:w="1598" w:type="dxa"/>
          </w:tcPr>
          <w:p w14:paraId="64F4F831" w14:textId="77777777" w:rsidR="008470EC" w:rsidRDefault="008470EC"/>
        </w:tc>
      </w:tr>
    </w:tbl>
    <w:p w14:paraId="1CC1D59E" w14:textId="77777777" w:rsidR="008470EC" w:rsidRDefault="008470EC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6"/>
        <w:gridCol w:w="2648"/>
        <w:gridCol w:w="2552"/>
        <w:gridCol w:w="1276"/>
        <w:gridCol w:w="1559"/>
        <w:gridCol w:w="709"/>
        <w:gridCol w:w="2126"/>
        <w:gridCol w:w="1615"/>
      </w:tblGrid>
      <w:tr w:rsidR="008470EC" w14:paraId="24B14A81" w14:textId="77777777" w:rsidTr="00E24E22">
        <w:tc>
          <w:tcPr>
            <w:tcW w:w="1996" w:type="dxa"/>
          </w:tcPr>
          <w:p w14:paraId="532CCC23" w14:textId="77777777" w:rsidR="008470EC" w:rsidRPr="000B4549" w:rsidRDefault="008470EC" w:rsidP="000239D5">
            <w:pPr>
              <w:rPr>
                <w:sz w:val="22"/>
                <w:szCs w:val="22"/>
              </w:rPr>
            </w:pPr>
            <w:r w:rsidRPr="000B4549">
              <w:rPr>
                <w:sz w:val="22"/>
                <w:szCs w:val="22"/>
              </w:rPr>
              <w:t>Obiettivi</w:t>
            </w:r>
          </w:p>
          <w:p w14:paraId="78A04E53" w14:textId="77777777" w:rsidR="008470EC" w:rsidRPr="000B4549" w:rsidRDefault="008470EC" w:rsidP="000239D5">
            <w:pPr>
              <w:rPr>
                <w:sz w:val="22"/>
                <w:szCs w:val="22"/>
              </w:rPr>
            </w:pPr>
          </w:p>
          <w:p w14:paraId="38E9D0C5" w14:textId="77777777" w:rsidR="008470EC" w:rsidRPr="000B4549" w:rsidRDefault="008470EC" w:rsidP="000239D5">
            <w:pPr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14:paraId="7CFAF0E7" w14:textId="77777777" w:rsidR="008470EC" w:rsidRDefault="008470EC" w:rsidP="001B0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Potenziare e ottimizzare il flusso di informazioni da soci AOI a AOI uffici</w:t>
            </w:r>
          </w:p>
          <w:p w14:paraId="41F8B7DE" w14:textId="77777777" w:rsidR="008470EC" w:rsidRDefault="008470EC" w:rsidP="001B0452">
            <w:pPr>
              <w:rPr>
                <w:sz w:val="22"/>
                <w:szCs w:val="22"/>
              </w:rPr>
            </w:pPr>
          </w:p>
          <w:p w14:paraId="7DB2937D" w14:textId="77777777" w:rsidR="008470EC" w:rsidRDefault="008470EC" w:rsidP="001B0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Promuovere tra i soci l’identità di AOI da comunicare all’esterno </w:t>
            </w:r>
          </w:p>
          <w:p w14:paraId="46D12C6E" w14:textId="77777777" w:rsidR="008470EC" w:rsidRDefault="008470EC" w:rsidP="001B0452">
            <w:pPr>
              <w:rPr>
                <w:sz w:val="22"/>
                <w:szCs w:val="22"/>
              </w:rPr>
            </w:pPr>
          </w:p>
          <w:p w14:paraId="61A241EA" w14:textId="77777777" w:rsidR="008470EC" w:rsidRDefault="008470EC" w:rsidP="00DA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</w:t>
            </w:r>
            <w:r w:rsidRPr="000B45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una metodologia di condivisione e di selezione dei contenuti</w:t>
            </w:r>
            <w:r w:rsidRPr="000B4549">
              <w:rPr>
                <w:sz w:val="22"/>
                <w:szCs w:val="22"/>
              </w:rPr>
              <w:t xml:space="preserve"> </w:t>
            </w:r>
          </w:p>
          <w:p w14:paraId="28C79290" w14:textId="77777777" w:rsidR="008470EC" w:rsidRPr="000B4549" w:rsidRDefault="008470EC" w:rsidP="001B0452">
            <w:pPr>
              <w:rPr>
                <w:sz w:val="22"/>
                <w:szCs w:val="22"/>
              </w:rPr>
            </w:pPr>
          </w:p>
          <w:p w14:paraId="0B4E6F04" w14:textId="77777777" w:rsidR="008470EC" w:rsidRPr="000B4549" w:rsidRDefault="008470EC" w:rsidP="001B0452">
            <w:pPr>
              <w:rPr>
                <w:color w:val="3366FF"/>
                <w:sz w:val="22"/>
                <w:szCs w:val="22"/>
              </w:rPr>
            </w:pPr>
          </w:p>
          <w:p w14:paraId="5B05919E" w14:textId="77777777" w:rsidR="008470EC" w:rsidRPr="00170415" w:rsidRDefault="008470EC" w:rsidP="0017041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FB037D5" w14:textId="77777777" w:rsidR="008470EC" w:rsidRPr="00170415" w:rsidRDefault="008470EC" w:rsidP="001B0452">
            <w:pPr>
              <w:rPr>
                <w:sz w:val="22"/>
                <w:szCs w:val="22"/>
              </w:rPr>
            </w:pPr>
            <w:r w:rsidRPr="00170415">
              <w:rPr>
                <w:sz w:val="22"/>
                <w:szCs w:val="22"/>
              </w:rPr>
              <w:t xml:space="preserve">Individuazione stakeholder per interlocuzioni </w:t>
            </w:r>
          </w:p>
          <w:p w14:paraId="265AD3A0" w14:textId="77777777" w:rsidR="008470EC" w:rsidRPr="00170415" w:rsidRDefault="008470EC" w:rsidP="001B0452">
            <w:pPr>
              <w:rPr>
                <w:sz w:val="22"/>
                <w:szCs w:val="22"/>
              </w:rPr>
            </w:pPr>
          </w:p>
          <w:p w14:paraId="057574AD" w14:textId="77777777" w:rsidR="008470EC" w:rsidRPr="00170415" w:rsidRDefault="008470EC" w:rsidP="001B0452">
            <w:pPr>
              <w:rPr>
                <w:sz w:val="22"/>
                <w:szCs w:val="22"/>
              </w:rPr>
            </w:pPr>
            <w:r w:rsidRPr="00170415">
              <w:rPr>
                <w:sz w:val="22"/>
                <w:szCs w:val="22"/>
              </w:rPr>
              <w:t>Audizione stakeholder per suggerimenti</w:t>
            </w:r>
          </w:p>
          <w:p w14:paraId="0609B245" w14:textId="77777777" w:rsidR="008470EC" w:rsidRDefault="008470EC" w:rsidP="001B0452">
            <w:pPr>
              <w:rPr>
                <w:color w:val="3366FF"/>
                <w:sz w:val="22"/>
                <w:szCs w:val="22"/>
              </w:rPr>
            </w:pPr>
          </w:p>
          <w:p w14:paraId="3D08B4FE" w14:textId="77777777" w:rsidR="008470EC" w:rsidRPr="009564C7" w:rsidRDefault="008470EC" w:rsidP="001B0452">
            <w:pPr>
              <w:rPr>
                <w:sz w:val="22"/>
                <w:szCs w:val="22"/>
              </w:rPr>
            </w:pPr>
            <w:r w:rsidRPr="009564C7">
              <w:rPr>
                <w:sz w:val="22"/>
                <w:szCs w:val="22"/>
              </w:rPr>
              <w:t>Collegare in maniera più decisa l’</w:t>
            </w:r>
            <w:r w:rsidRPr="009564C7">
              <w:rPr>
                <w:b/>
                <w:sz w:val="22"/>
                <w:szCs w:val="22"/>
              </w:rPr>
              <w:t>identità AOI</w:t>
            </w:r>
            <w:r w:rsidRPr="009564C7">
              <w:rPr>
                <w:sz w:val="22"/>
                <w:szCs w:val="22"/>
              </w:rPr>
              <w:t xml:space="preserve"> con il suo </w:t>
            </w:r>
            <w:r w:rsidRPr="009564C7">
              <w:rPr>
                <w:b/>
                <w:sz w:val="22"/>
                <w:szCs w:val="22"/>
              </w:rPr>
              <w:t>posizionamento</w:t>
            </w:r>
            <w:r w:rsidRPr="009564C7">
              <w:rPr>
                <w:sz w:val="22"/>
                <w:szCs w:val="22"/>
              </w:rPr>
              <w:t xml:space="preserve"> (politico e operativo). </w:t>
            </w:r>
          </w:p>
          <w:p w14:paraId="12144965" w14:textId="77777777" w:rsidR="008470EC" w:rsidRPr="009564C7" w:rsidRDefault="008470EC" w:rsidP="001B0452">
            <w:pPr>
              <w:rPr>
                <w:sz w:val="22"/>
                <w:szCs w:val="22"/>
              </w:rPr>
            </w:pPr>
          </w:p>
          <w:p w14:paraId="2F50685B" w14:textId="77777777" w:rsidR="008470EC" w:rsidRPr="00170415" w:rsidRDefault="008470EC" w:rsidP="001B0452">
            <w:pPr>
              <w:rPr>
                <w:color w:val="3366FF"/>
                <w:sz w:val="22"/>
                <w:szCs w:val="22"/>
              </w:rPr>
            </w:pPr>
            <w:r w:rsidRPr="009564C7">
              <w:rPr>
                <w:sz w:val="22"/>
                <w:szCs w:val="22"/>
              </w:rPr>
              <w:t>Rafforzare e uniformare l’</w:t>
            </w:r>
            <w:r w:rsidRPr="009564C7">
              <w:rPr>
                <w:b/>
                <w:sz w:val="22"/>
                <w:szCs w:val="22"/>
              </w:rPr>
              <w:t>immagine</w:t>
            </w:r>
            <w:r w:rsidRPr="009564C7">
              <w:rPr>
                <w:sz w:val="22"/>
                <w:szCs w:val="22"/>
              </w:rPr>
              <w:t xml:space="preserve"> di AOI sui media e nei confronti dell’opinione pubblica.</w:t>
            </w:r>
          </w:p>
        </w:tc>
        <w:tc>
          <w:tcPr>
            <w:tcW w:w="1276" w:type="dxa"/>
          </w:tcPr>
          <w:p w14:paraId="3AC03B88" w14:textId="77777777" w:rsidR="008470EC" w:rsidRPr="00170415" w:rsidRDefault="008470EC" w:rsidP="000239D5">
            <w:pPr>
              <w:rPr>
                <w:sz w:val="22"/>
                <w:szCs w:val="22"/>
              </w:rPr>
            </w:pPr>
            <w:r w:rsidRPr="00170415">
              <w:rPr>
                <w:sz w:val="22"/>
                <w:szCs w:val="22"/>
              </w:rPr>
              <w:t>Rilancio rapporti con PCN</w:t>
            </w:r>
          </w:p>
          <w:p w14:paraId="7BB8AD64" w14:textId="77777777" w:rsidR="008470EC" w:rsidRPr="000B4549" w:rsidRDefault="008470EC" w:rsidP="000239D5">
            <w:pPr>
              <w:rPr>
                <w:sz w:val="22"/>
                <w:szCs w:val="22"/>
              </w:rPr>
            </w:pPr>
          </w:p>
          <w:p w14:paraId="76E0BF20" w14:textId="77777777" w:rsidR="008470EC" w:rsidRPr="000B4549" w:rsidRDefault="008470EC" w:rsidP="000239D5">
            <w:pPr>
              <w:rPr>
                <w:sz w:val="22"/>
                <w:szCs w:val="22"/>
              </w:rPr>
            </w:pPr>
            <w:r w:rsidRPr="000B45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7111AC0" w14:textId="77777777" w:rsidR="008470EC" w:rsidRDefault="008470EC" w:rsidP="000239D5">
            <w:pPr>
              <w:rPr>
                <w:sz w:val="22"/>
                <w:szCs w:val="22"/>
              </w:rPr>
            </w:pPr>
            <w:r w:rsidRPr="00170415">
              <w:rPr>
                <w:sz w:val="22"/>
                <w:szCs w:val="22"/>
              </w:rPr>
              <w:t xml:space="preserve">Rilancio Tavolo </w:t>
            </w:r>
          </w:p>
          <w:p w14:paraId="563BEF6C" w14:textId="77777777" w:rsidR="008470EC" w:rsidRDefault="008470EC" w:rsidP="000239D5">
            <w:pPr>
              <w:rPr>
                <w:sz w:val="22"/>
                <w:szCs w:val="22"/>
              </w:rPr>
            </w:pPr>
          </w:p>
          <w:p w14:paraId="545CDA80" w14:textId="77777777" w:rsidR="008470EC" w:rsidRDefault="008470EC" w:rsidP="00956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Continuare a capitalizzare esperienza Tavolo e rapporti creati con questi (non solo IAP)</w:t>
            </w:r>
          </w:p>
          <w:p w14:paraId="0937394B" w14:textId="77777777" w:rsidR="008470EC" w:rsidRDefault="008470EC" w:rsidP="009564C7">
            <w:pPr>
              <w:rPr>
                <w:sz w:val="22"/>
                <w:szCs w:val="22"/>
              </w:rPr>
            </w:pPr>
          </w:p>
          <w:p w14:paraId="269DAF17" w14:textId="77777777" w:rsidR="008470EC" w:rsidRPr="00170415" w:rsidRDefault="008470EC" w:rsidP="00E24E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</w:t>
            </w:r>
            <w:proofErr w:type="spellEnd"/>
            <w:r>
              <w:rPr>
                <w:sz w:val="22"/>
                <w:szCs w:val="22"/>
              </w:rPr>
              <w:t xml:space="preserve">. responsabile (Etica, Onestà, </w:t>
            </w:r>
            <w:proofErr w:type="spellStart"/>
            <w:r>
              <w:rPr>
                <w:sz w:val="22"/>
                <w:szCs w:val="22"/>
              </w:rPr>
              <w:t>Accountab</w:t>
            </w:r>
            <w:proofErr w:type="spellEnd"/>
            <w:r>
              <w:rPr>
                <w:sz w:val="22"/>
                <w:szCs w:val="22"/>
              </w:rPr>
              <w:t>., ecc.): MUST di AOI</w:t>
            </w:r>
          </w:p>
        </w:tc>
        <w:tc>
          <w:tcPr>
            <w:tcW w:w="709" w:type="dxa"/>
          </w:tcPr>
          <w:p w14:paraId="0A52CBB7" w14:textId="77777777" w:rsidR="008470EC" w:rsidRPr="000B4549" w:rsidRDefault="008470EC" w:rsidP="000239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55DF476" w14:textId="77777777" w:rsidR="008470EC" w:rsidRPr="0035639C" w:rsidRDefault="008470EC" w:rsidP="000239D5">
            <w:pPr>
              <w:rPr>
                <w:sz w:val="22"/>
                <w:szCs w:val="22"/>
              </w:rPr>
            </w:pPr>
            <w:r w:rsidRPr="0035639C">
              <w:rPr>
                <w:sz w:val="22"/>
                <w:szCs w:val="22"/>
              </w:rPr>
              <w:t>Promuovere binomio COM e ECG</w:t>
            </w:r>
          </w:p>
          <w:p w14:paraId="20782990" w14:textId="77777777" w:rsidR="008470EC" w:rsidRPr="0035639C" w:rsidRDefault="008470EC" w:rsidP="000239D5">
            <w:pPr>
              <w:rPr>
                <w:sz w:val="22"/>
                <w:szCs w:val="22"/>
              </w:rPr>
            </w:pPr>
          </w:p>
          <w:p w14:paraId="3CDF32DC" w14:textId="77777777" w:rsidR="008470EC" w:rsidRPr="0035639C" w:rsidRDefault="008470EC" w:rsidP="000239D5">
            <w:pPr>
              <w:rPr>
                <w:sz w:val="22"/>
                <w:szCs w:val="22"/>
              </w:rPr>
            </w:pPr>
            <w:r w:rsidRPr="0035639C">
              <w:rPr>
                <w:sz w:val="22"/>
                <w:szCs w:val="22"/>
              </w:rPr>
              <w:t>Individuazione Bandi</w:t>
            </w:r>
          </w:p>
        </w:tc>
        <w:tc>
          <w:tcPr>
            <w:tcW w:w="1615" w:type="dxa"/>
          </w:tcPr>
          <w:p w14:paraId="59AEE894" w14:textId="77777777" w:rsidR="008470EC" w:rsidRDefault="008470EC" w:rsidP="00023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Rafforzare i rapporti già avviati con i media</w:t>
            </w:r>
          </w:p>
          <w:p w14:paraId="261D5A9F" w14:textId="77777777" w:rsidR="008470EC" w:rsidRDefault="008470EC" w:rsidP="000239D5">
            <w:pPr>
              <w:rPr>
                <w:sz w:val="22"/>
                <w:szCs w:val="22"/>
              </w:rPr>
            </w:pPr>
          </w:p>
          <w:p w14:paraId="4F2A4BF8" w14:textId="77777777" w:rsidR="008470EC" w:rsidRPr="000B4549" w:rsidRDefault="008470EC" w:rsidP="00023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Creare rapporti con altri media, anche quelli </w:t>
            </w:r>
            <w:proofErr w:type="spellStart"/>
            <w:r>
              <w:rPr>
                <w:sz w:val="22"/>
                <w:szCs w:val="22"/>
              </w:rPr>
              <w:t>meanstream</w:t>
            </w:r>
            <w:proofErr w:type="spellEnd"/>
          </w:p>
        </w:tc>
      </w:tr>
      <w:tr w:rsidR="008470EC" w14:paraId="342796AA" w14:textId="77777777" w:rsidTr="00E24E22">
        <w:tc>
          <w:tcPr>
            <w:tcW w:w="1996" w:type="dxa"/>
          </w:tcPr>
          <w:p w14:paraId="4083EF6F" w14:textId="77777777" w:rsidR="008470EC" w:rsidRDefault="008470EC" w:rsidP="000239D5">
            <w:r>
              <w:t>Criteri di lavoro</w:t>
            </w:r>
          </w:p>
          <w:p w14:paraId="2085547C" w14:textId="77777777" w:rsidR="008470EC" w:rsidRDefault="008470EC" w:rsidP="000239D5"/>
          <w:p w14:paraId="3606E6C0" w14:textId="77777777" w:rsidR="008470EC" w:rsidRDefault="008470EC" w:rsidP="000239D5"/>
        </w:tc>
        <w:tc>
          <w:tcPr>
            <w:tcW w:w="2648" w:type="dxa"/>
          </w:tcPr>
          <w:p w14:paraId="41CF1516" w14:textId="77777777" w:rsidR="008470EC" w:rsidRPr="00170415" w:rsidRDefault="008470EC" w:rsidP="001B0452">
            <w:r w:rsidRPr="00170415">
              <w:t>Notizie condivise</w:t>
            </w:r>
          </w:p>
          <w:p w14:paraId="4068D5D1" w14:textId="77777777" w:rsidR="008470EC" w:rsidRDefault="008470EC" w:rsidP="001B0452">
            <w:pPr>
              <w:rPr>
                <w:color w:val="3366FF"/>
              </w:rPr>
            </w:pPr>
          </w:p>
          <w:p w14:paraId="10DF9130" w14:textId="77777777" w:rsidR="008470EC" w:rsidRPr="00170415" w:rsidRDefault="008470EC" w:rsidP="001B0452">
            <w:r w:rsidRPr="00170415">
              <w:t xml:space="preserve">Condivisione </w:t>
            </w:r>
            <w:r>
              <w:t xml:space="preserve">costante </w:t>
            </w:r>
            <w:r w:rsidRPr="00170415">
              <w:t>con lista comunicatori</w:t>
            </w:r>
            <w:r>
              <w:t xml:space="preserve"> soci AOI</w:t>
            </w:r>
          </w:p>
        </w:tc>
        <w:tc>
          <w:tcPr>
            <w:tcW w:w="2552" w:type="dxa"/>
          </w:tcPr>
          <w:p w14:paraId="6BD1A53E" w14:textId="77777777" w:rsidR="008470EC" w:rsidRDefault="008470EC" w:rsidP="00023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Condivisione interna</w:t>
            </w:r>
          </w:p>
          <w:p w14:paraId="64BD2E50" w14:textId="77777777" w:rsidR="008470EC" w:rsidRDefault="008470EC" w:rsidP="00023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Relazioni estese esterne</w:t>
            </w:r>
          </w:p>
          <w:p w14:paraId="48A69764" w14:textId="77777777" w:rsidR="008470EC" w:rsidRPr="00170415" w:rsidRDefault="008470EC" w:rsidP="00023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dell’immagine</w:t>
            </w:r>
          </w:p>
        </w:tc>
        <w:tc>
          <w:tcPr>
            <w:tcW w:w="1276" w:type="dxa"/>
          </w:tcPr>
          <w:p w14:paraId="3A0AB97C" w14:textId="77777777" w:rsidR="008470EC" w:rsidRDefault="008470EC" w:rsidP="000239D5"/>
        </w:tc>
        <w:tc>
          <w:tcPr>
            <w:tcW w:w="1559" w:type="dxa"/>
          </w:tcPr>
          <w:p w14:paraId="487AA1F0" w14:textId="77777777" w:rsidR="008470EC" w:rsidRPr="00170415" w:rsidRDefault="008470EC" w:rsidP="00356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Rendere </w:t>
            </w:r>
            <w:proofErr w:type="gramStart"/>
            <w:r>
              <w:rPr>
                <w:sz w:val="22"/>
                <w:szCs w:val="22"/>
              </w:rPr>
              <w:t>permanente  il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70415">
              <w:rPr>
                <w:sz w:val="22"/>
                <w:szCs w:val="22"/>
              </w:rPr>
              <w:t xml:space="preserve">Tavolo e </w:t>
            </w:r>
            <w:r>
              <w:rPr>
                <w:sz w:val="22"/>
                <w:szCs w:val="22"/>
              </w:rPr>
              <w:t xml:space="preserve">individuare </w:t>
            </w:r>
            <w:r w:rsidRPr="00170415">
              <w:rPr>
                <w:sz w:val="22"/>
                <w:szCs w:val="22"/>
              </w:rPr>
              <w:t>regole condivise di lavoro</w:t>
            </w:r>
          </w:p>
        </w:tc>
        <w:tc>
          <w:tcPr>
            <w:tcW w:w="709" w:type="dxa"/>
          </w:tcPr>
          <w:p w14:paraId="23A35080" w14:textId="77777777" w:rsidR="008470EC" w:rsidRDefault="008470EC" w:rsidP="000239D5"/>
        </w:tc>
        <w:tc>
          <w:tcPr>
            <w:tcW w:w="2126" w:type="dxa"/>
          </w:tcPr>
          <w:p w14:paraId="4B540FF2" w14:textId="77777777" w:rsidR="008470EC" w:rsidRPr="0035639C" w:rsidRDefault="008470EC" w:rsidP="00023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Condivisione lavoro gruppo comunicazione ed ECG e incontri periodici</w:t>
            </w:r>
          </w:p>
        </w:tc>
        <w:tc>
          <w:tcPr>
            <w:tcW w:w="1615" w:type="dxa"/>
          </w:tcPr>
          <w:p w14:paraId="72F4A1C2" w14:textId="77777777" w:rsidR="008470EC" w:rsidRDefault="008470EC" w:rsidP="0066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Condivisione interna</w:t>
            </w:r>
          </w:p>
          <w:p w14:paraId="2DEE906E" w14:textId="77777777" w:rsidR="008470EC" w:rsidRDefault="008470EC" w:rsidP="00661589">
            <w:r>
              <w:rPr>
                <w:sz w:val="22"/>
                <w:szCs w:val="22"/>
              </w:rPr>
              <w:t>Relazioni estese esterne</w:t>
            </w:r>
          </w:p>
        </w:tc>
      </w:tr>
      <w:tr w:rsidR="008470EC" w14:paraId="2BECF3B9" w14:textId="77777777" w:rsidTr="00E24E22">
        <w:tc>
          <w:tcPr>
            <w:tcW w:w="1996" w:type="dxa"/>
          </w:tcPr>
          <w:p w14:paraId="6DCBD544" w14:textId="77777777" w:rsidR="008470EC" w:rsidRDefault="008470EC" w:rsidP="000239D5">
            <w:r>
              <w:t>Alleanze/Accordi</w:t>
            </w:r>
          </w:p>
          <w:p w14:paraId="3FC185EB" w14:textId="77777777" w:rsidR="008470EC" w:rsidRDefault="008470EC" w:rsidP="000239D5"/>
          <w:p w14:paraId="7E3B57B7" w14:textId="77777777" w:rsidR="008470EC" w:rsidRDefault="008470EC" w:rsidP="000239D5"/>
        </w:tc>
        <w:tc>
          <w:tcPr>
            <w:tcW w:w="2648" w:type="dxa"/>
          </w:tcPr>
          <w:p w14:paraId="45A11565" w14:textId="77777777" w:rsidR="008470EC" w:rsidRDefault="008470EC" w:rsidP="000239D5"/>
        </w:tc>
        <w:tc>
          <w:tcPr>
            <w:tcW w:w="2552" w:type="dxa"/>
          </w:tcPr>
          <w:p w14:paraId="4FBE9EBB" w14:textId="77777777" w:rsidR="008470EC" w:rsidRPr="00170415" w:rsidRDefault="008470EC" w:rsidP="001B0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Definire rapporti già avviati: </w:t>
            </w:r>
            <w:r w:rsidRPr="00170415">
              <w:rPr>
                <w:sz w:val="22"/>
                <w:szCs w:val="22"/>
              </w:rPr>
              <w:t>IAP, AS</w:t>
            </w:r>
            <w:r>
              <w:rPr>
                <w:sz w:val="22"/>
                <w:szCs w:val="22"/>
              </w:rPr>
              <w:t xml:space="preserve">SIF, UNICOM, </w:t>
            </w:r>
            <w:proofErr w:type="gramStart"/>
            <w:r>
              <w:rPr>
                <w:sz w:val="22"/>
                <w:szCs w:val="22"/>
              </w:rPr>
              <w:t>AIAP,  EU</w:t>
            </w:r>
            <w:proofErr w:type="gramEnd"/>
            <w:r>
              <w:rPr>
                <w:sz w:val="22"/>
                <w:szCs w:val="22"/>
              </w:rPr>
              <w:t xml:space="preserve"> CONSULT.</w:t>
            </w:r>
          </w:p>
          <w:p w14:paraId="5EDC3A02" w14:textId="77777777" w:rsidR="008470EC" w:rsidRDefault="008470EC" w:rsidP="001B0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Avviare nuovi rapporti: FERPI e </w:t>
            </w:r>
            <w:proofErr w:type="spellStart"/>
            <w:r w:rsidRPr="00170415">
              <w:rPr>
                <w:sz w:val="22"/>
                <w:szCs w:val="22"/>
              </w:rPr>
              <w:t>Reputation</w:t>
            </w:r>
            <w:proofErr w:type="spellEnd"/>
            <w:r w:rsidRPr="00170415">
              <w:rPr>
                <w:sz w:val="22"/>
                <w:szCs w:val="22"/>
              </w:rPr>
              <w:t xml:space="preserve"> </w:t>
            </w:r>
            <w:proofErr w:type="spellStart"/>
            <w:r w:rsidRPr="00170415">
              <w:rPr>
                <w:sz w:val="22"/>
                <w:szCs w:val="22"/>
              </w:rPr>
              <w:t>Institute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1AA42E8" w14:textId="77777777" w:rsidR="008470EC" w:rsidRPr="00170415" w:rsidRDefault="008470EC" w:rsidP="00170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Verificare rapporti e alleanze con </w:t>
            </w:r>
            <w:proofErr w:type="gramStart"/>
            <w:r>
              <w:rPr>
                <w:sz w:val="22"/>
                <w:szCs w:val="22"/>
              </w:rPr>
              <w:t>IID</w:t>
            </w:r>
            <w:r w:rsidRPr="0017041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Pubblicità</w:t>
            </w:r>
            <w:proofErr w:type="gramEnd"/>
            <w:r>
              <w:rPr>
                <w:sz w:val="22"/>
                <w:szCs w:val="22"/>
              </w:rPr>
              <w:t xml:space="preserve"> Progresso, </w:t>
            </w:r>
            <w:proofErr w:type="spellStart"/>
            <w:r>
              <w:rPr>
                <w:sz w:val="22"/>
                <w:szCs w:val="22"/>
              </w:rPr>
              <w:t>Segr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Soc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RAI).</w:t>
            </w:r>
          </w:p>
        </w:tc>
        <w:tc>
          <w:tcPr>
            <w:tcW w:w="1276" w:type="dxa"/>
          </w:tcPr>
          <w:p w14:paraId="3BD59280" w14:textId="77777777" w:rsidR="008470EC" w:rsidRDefault="008470EC" w:rsidP="000239D5"/>
        </w:tc>
        <w:tc>
          <w:tcPr>
            <w:tcW w:w="1559" w:type="dxa"/>
          </w:tcPr>
          <w:p w14:paraId="0B6218A3" w14:textId="77777777" w:rsidR="008470EC" w:rsidRPr="00170415" w:rsidRDefault="008470EC" w:rsidP="00023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IDEM come colonna Corporate</w:t>
            </w:r>
          </w:p>
        </w:tc>
        <w:tc>
          <w:tcPr>
            <w:tcW w:w="709" w:type="dxa"/>
          </w:tcPr>
          <w:p w14:paraId="4D57DA6A" w14:textId="77777777" w:rsidR="008470EC" w:rsidRDefault="008470EC" w:rsidP="000239D5"/>
        </w:tc>
        <w:tc>
          <w:tcPr>
            <w:tcW w:w="2126" w:type="dxa"/>
          </w:tcPr>
          <w:p w14:paraId="3E62ED00" w14:textId="77777777" w:rsidR="008470EC" w:rsidRPr="0035639C" w:rsidRDefault="008470EC" w:rsidP="000239D5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742AE054" w14:textId="77777777" w:rsidR="008470EC" w:rsidRDefault="008470EC" w:rsidP="000239D5"/>
        </w:tc>
      </w:tr>
      <w:tr w:rsidR="008470EC" w14:paraId="171D2CB5" w14:textId="77777777" w:rsidTr="00AE3A03">
        <w:tc>
          <w:tcPr>
            <w:tcW w:w="1996" w:type="dxa"/>
            <w:tcBorders>
              <w:bottom w:val="single" w:sz="4" w:space="0" w:color="auto"/>
            </w:tcBorders>
          </w:tcPr>
          <w:p w14:paraId="3C4EC7C4" w14:textId="77777777" w:rsidR="008470EC" w:rsidRDefault="008470EC" w:rsidP="000239D5">
            <w:r>
              <w:t>Azioni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35526F96" w14:textId="77777777" w:rsidR="008470EC" w:rsidRDefault="008470EC" w:rsidP="001B0452">
            <w:r>
              <w:rPr>
                <w:sz w:val="22"/>
                <w:szCs w:val="22"/>
              </w:rPr>
              <w:t>Incontro/i</w:t>
            </w:r>
            <w:r w:rsidRPr="000B4549">
              <w:rPr>
                <w:sz w:val="22"/>
                <w:szCs w:val="22"/>
              </w:rPr>
              <w:t xml:space="preserve"> dei vari organi AOI </w:t>
            </w:r>
            <w:r>
              <w:rPr>
                <w:sz w:val="22"/>
                <w:szCs w:val="22"/>
              </w:rPr>
              <w:t xml:space="preserve">con i soci </w:t>
            </w:r>
            <w:r w:rsidRPr="000B4549">
              <w:rPr>
                <w:sz w:val="22"/>
                <w:szCs w:val="22"/>
              </w:rPr>
              <w:t>per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una comunicare</w:t>
            </w:r>
            <w:proofErr w:type="gramEnd"/>
            <w:r>
              <w:rPr>
                <w:sz w:val="22"/>
                <w:szCs w:val="22"/>
              </w:rPr>
              <w:t xml:space="preserve"> identità AOI in maniera uniforme</w:t>
            </w:r>
            <w:r w:rsidRPr="000B4549">
              <w:rPr>
                <w:sz w:val="22"/>
                <w:szCs w:val="22"/>
              </w:rPr>
              <w:t xml:space="preserve"> </w:t>
            </w:r>
          </w:p>
          <w:p w14:paraId="368FAEFA" w14:textId="77777777" w:rsidR="008470EC" w:rsidRDefault="008470EC" w:rsidP="001B0452"/>
          <w:p w14:paraId="41386C5C" w14:textId="77777777" w:rsidR="008470EC" w:rsidRDefault="008470EC" w:rsidP="001B0452">
            <w:r w:rsidRPr="00170415">
              <w:t>Formazione interna</w:t>
            </w:r>
            <w:r>
              <w:t xml:space="preserve"> (una giornata di formazione ‘full immersion’ da tenere in una città del nord e del centro-sud).</w:t>
            </w:r>
          </w:p>
          <w:p w14:paraId="2CA1E076" w14:textId="77777777" w:rsidR="008470EC" w:rsidRDefault="008470EC" w:rsidP="001B0452"/>
          <w:p w14:paraId="592CDCF1" w14:textId="77777777" w:rsidR="008470EC" w:rsidRDefault="008470EC" w:rsidP="001B0452">
            <w:r w:rsidRPr="00170415">
              <w:rPr>
                <w:b/>
                <w:sz w:val="22"/>
                <w:szCs w:val="22"/>
              </w:rPr>
              <w:t xml:space="preserve">Mappa dei </w:t>
            </w:r>
            <w:proofErr w:type="spellStart"/>
            <w:r w:rsidRPr="00170415">
              <w:rPr>
                <w:b/>
                <w:sz w:val="22"/>
                <w:szCs w:val="22"/>
              </w:rPr>
              <w:t>resp</w:t>
            </w:r>
            <w:proofErr w:type="spellEnd"/>
            <w:r w:rsidRPr="00170415">
              <w:rPr>
                <w:b/>
                <w:sz w:val="22"/>
                <w:szCs w:val="22"/>
              </w:rPr>
              <w:t>. della comunicazione dei soci AOI</w:t>
            </w:r>
            <w:r>
              <w:rPr>
                <w:sz w:val="22"/>
                <w:szCs w:val="22"/>
              </w:rPr>
              <w:t xml:space="preserve"> (sia </w:t>
            </w:r>
            <w:proofErr w:type="spellStart"/>
            <w:r>
              <w:rPr>
                <w:sz w:val="22"/>
                <w:szCs w:val="22"/>
              </w:rPr>
              <w:t>resp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170415">
              <w:rPr>
                <w:sz w:val="22"/>
                <w:szCs w:val="22"/>
              </w:rPr>
              <w:t xml:space="preserve">“politici” </w:t>
            </w:r>
            <w:r>
              <w:rPr>
                <w:sz w:val="22"/>
                <w:szCs w:val="22"/>
              </w:rPr>
              <w:t>ch</w:t>
            </w:r>
            <w:r w:rsidRPr="00170415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 xml:space="preserve">operativi, cioè uffici stampa e </w:t>
            </w:r>
            <w:r w:rsidRPr="00170415">
              <w:rPr>
                <w:sz w:val="22"/>
                <w:szCs w:val="22"/>
              </w:rPr>
              <w:t>chi gestisce materialmente i social</w:t>
            </w:r>
            <w:r>
              <w:rPr>
                <w:sz w:val="22"/>
                <w:szCs w:val="22"/>
              </w:rPr>
              <w:t>)</w:t>
            </w:r>
          </w:p>
          <w:p w14:paraId="2924EDBB" w14:textId="77777777" w:rsidR="008470EC" w:rsidRDefault="008470EC" w:rsidP="001B0452"/>
          <w:p w14:paraId="08C0F328" w14:textId="77777777" w:rsidR="008470EC" w:rsidRDefault="008470EC" w:rsidP="00661589">
            <w:r>
              <w:t xml:space="preserve">Individuare lo strumento idoneo per condivisione contenuti tra i comunicatori dei soci AOI (mail, newsletter interna, </w:t>
            </w:r>
            <w:proofErr w:type="spellStart"/>
            <w:r>
              <w:t>google</w:t>
            </w:r>
            <w:proofErr w:type="spellEnd"/>
            <w:r>
              <w:t xml:space="preserve"> drive, ecc.)</w:t>
            </w:r>
          </w:p>
          <w:p w14:paraId="6D3CFF4C" w14:textId="77777777" w:rsidR="008470EC" w:rsidRPr="00170415" w:rsidRDefault="008470EC" w:rsidP="00661589"/>
        </w:tc>
        <w:tc>
          <w:tcPr>
            <w:tcW w:w="2552" w:type="dxa"/>
            <w:tcBorders>
              <w:bottom w:val="single" w:sz="4" w:space="0" w:color="auto"/>
            </w:tcBorders>
          </w:tcPr>
          <w:p w14:paraId="581B0889" w14:textId="77777777" w:rsidR="008470EC" w:rsidRDefault="008470EC" w:rsidP="00170415">
            <w:pPr>
              <w:rPr>
                <w:sz w:val="22"/>
                <w:szCs w:val="22"/>
              </w:rPr>
            </w:pPr>
            <w:r w:rsidRPr="00170415">
              <w:rPr>
                <w:b/>
                <w:sz w:val="22"/>
                <w:szCs w:val="22"/>
              </w:rPr>
              <w:t xml:space="preserve">Mappa degli </w:t>
            </w:r>
            <w:proofErr w:type="spellStart"/>
            <w:r w:rsidRPr="00170415">
              <w:rPr>
                <w:b/>
                <w:sz w:val="22"/>
                <w:szCs w:val="22"/>
              </w:rPr>
              <w:t>stakeholders</w:t>
            </w:r>
            <w:proofErr w:type="spellEnd"/>
          </w:p>
          <w:p w14:paraId="20234869" w14:textId="77777777" w:rsidR="008470EC" w:rsidRDefault="008470EC" w:rsidP="00170415">
            <w:pPr>
              <w:rPr>
                <w:sz w:val="22"/>
                <w:szCs w:val="22"/>
              </w:rPr>
            </w:pPr>
          </w:p>
          <w:p w14:paraId="049DB96B" w14:textId="77777777" w:rsidR="008470EC" w:rsidRDefault="008470EC" w:rsidP="00170415">
            <w:pPr>
              <w:rPr>
                <w:sz w:val="22"/>
                <w:szCs w:val="22"/>
              </w:rPr>
            </w:pPr>
            <w:r w:rsidRPr="00170415">
              <w:rPr>
                <w:sz w:val="22"/>
                <w:szCs w:val="22"/>
              </w:rPr>
              <w:t xml:space="preserve">Promuovere una </w:t>
            </w:r>
            <w:r w:rsidRPr="003C4F50">
              <w:rPr>
                <w:b/>
                <w:sz w:val="22"/>
                <w:szCs w:val="22"/>
              </w:rPr>
              <w:t>campagna istituzionale</w:t>
            </w:r>
            <w:r w:rsidRPr="00170415">
              <w:rPr>
                <w:sz w:val="22"/>
                <w:szCs w:val="22"/>
              </w:rPr>
              <w:t xml:space="preserve"> da tenere nel medio termine e da diffondere parallelamente alle eventuali campagne </w:t>
            </w:r>
            <w:proofErr w:type="gramStart"/>
            <w:r w:rsidRPr="00170415">
              <w:rPr>
                <w:sz w:val="22"/>
                <w:szCs w:val="22"/>
              </w:rPr>
              <w:t>sui tematiche</w:t>
            </w:r>
            <w:proofErr w:type="gramEnd"/>
            <w:r w:rsidRPr="00170415">
              <w:rPr>
                <w:sz w:val="22"/>
                <w:szCs w:val="22"/>
              </w:rPr>
              <w:t xml:space="preserve"> promosse negli anni.</w:t>
            </w:r>
          </w:p>
          <w:p w14:paraId="31DEE61C" w14:textId="77777777" w:rsidR="008470EC" w:rsidRDefault="008470EC" w:rsidP="00170415">
            <w:pPr>
              <w:rPr>
                <w:sz w:val="22"/>
                <w:szCs w:val="22"/>
              </w:rPr>
            </w:pPr>
          </w:p>
          <w:p w14:paraId="4F2E8867" w14:textId="77777777" w:rsidR="008470EC" w:rsidRPr="00170415" w:rsidRDefault="008470EC" w:rsidP="00371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Individuare una metodologie semplice ma efficace per la </w:t>
            </w:r>
            <w:proofErr w:type="gramStart"/>
            <w:r>
              <w:rPr>
                <w:sz w:val="22"/>
                <w:szCs w:val="22"/>
              </w:rPr>
              <w:t>valutazione  dell’immagine</w:t>
            </w:r>
            <w:proofErr w:type="gramEnd"/>
            <w:r>
              <w:rPr>
                <w:sz w:val="22"/>
                <w:szCs w:val="22"/>
              </w:rPr>
              <w:t xml:space="preserve"> AOI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33B527" w14:textId="77777777" w:rsidR="008470EC" w:rsidRDefault="008470EC" w:rsidP="000239D5">
            <w:r>
              <w:t xml:space="preserve">Individuazione e incontri con possibili testimonial </w:t>
            </w:r>
          </w:p>
          <w:p w14:paraId="25B97BED" w14:textId="77777777" w:rsidR="008470EC" w:rsidRDefault="008470EC" w:rsidP="000239D5">
            <w:r>
              <w:t>per un cammino congiunto</w:t>
            </w:r>
          </w:p>
          <w:p w14:paraId="57D3F602" w14:textId="77777777" w:rsidR="008470EC" w:rsidRDefault="008470EC" w:rsidP="000239D5"/>
          <w:p w14:paraId="79918C6E" w14:textId="77777777" w:rsidR="008470EC" w:rsidRPr="003C4F50" w:rsidRDefault="008470EC" w:rsidP="000239D5">
            <w:r w:rsidRPr="003C4F50">
              <w:t xml:space="preserve">Evento </w:t>
            </w:r>
            <w:proofErr w:type="spellStart"/>
            <w:r>
              <w:t>naz</w:t>
            </w:r>
            <w:proofErr w:type="spellEnd"/>
            <w:r>
              <w:t xml:space="preserve">. </w:t>
            </w:r>
            <w:r w:rsidRPr="003C4F50">
              <w:t>con PCN</w:t>
            </w:r>
          </w:p>
          <w:p w14:paraId="5FC552C4" w14:textId="77777777" w:rsidR="008470EC" w:rsidRDefault="008470EC" w:rsidP="000239D5">
            <w:pPr>
              <w:rPr>
                <w:color w:val="3366FF"/>
              </w:rPr>
            </w:pPr>
          </w:p>
          <w:p w14:paraId="30051E51" w14:textId="77777777" w:rsidR="008470EC" w:rsidRPr="003C4F50" w:rsidRDefault="008470EC" w:rsidP="000239D5">
            <w:r w:rsidRPr="003C4F50">
              <w:t>Progetto “Giro d’Italia della RSI”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68DF98" w14:textId="77777777" w:rsidR="008470EC" w:rsidRPr="0035639C" w:rsidRDefault="008470EC" w:rsidP="00023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Convocar</w:t>
            </w:r>
            <w:r w:rsidRPr="0035639C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 xml:space="preserve">il Tavolo </w:t>
            </w:r>
            <w:r w:rsidRPr="0035639C">
              <w:rPr>
                <w:sz w:val="22"/>
                <w:szCs w:val="22"/>
              </w:rPr>
              <w:t xml:space="preserve">entro fine </w:t>
            </w:r>
            <w:proofErr w:type="gramStart"/>
            <w:r w:rsidRPr="0035639C">
              <w:rPr>
                <w:sz w:val="22"/>
                <w:szCs w:val="22"/>
              </w:rPr>
              <w:t>Marzo</w:t>
            </w:r>
            <w:proofErr w:type="gramEnd"/>
          </w:p>
          <w:p w14:paraId="05569FB7" w14:textId="77777777" w:rsidR="008470EC" w:rsidRPr="0035639C" w:rsidRDefault="008470EC" w:rsidP="00023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“</w:t>
            </w:r>
            <w:r w:rsidRPr="0035639C">
              <w:rPr>
                <w:sz w:val="22"/>
                <w:szCs w:val="22"/>
              </w:rPr>
              <w:t>Tavolo per la COM responsabile”</w:t>
            </w:r>
          </w:p>
          <w:p w14:paraId="6739EC9F" w14:textId="77777777" w:rsidR="008470EC" w:rsidRPr="0035639C" w:rsidRDefault="008470EC" w:rsidP="000239D5">
            <w:pPr>
              <w:rPr>
                <w:sz w:val="22"/>
                <w:szCs w:val="22"/>
              </w:rPr>
            </w:pPr>
          </w:p>
          <w:p w14:paraId="343771FE" w14:textId="77777777" w:rsidR="008470EC" w:rsidRPr="0035639C" w:rsidRDefault="008470EC" w:rsidP="000239D5">
            <w:pPr>
              <w:rPr>
                <w:sz w:val="22"/>
                <w:szCs w:val="22"/>
              </w:rPr>
            </w:pPr>
            <w:r w:rsidRPr="0035639C">
              <w:rPr>
                <w:sz w:val="22"/>
                <w:szCs w:val="22"/>
              </w:rPr>
              <w:t>Riunioni periodiche (bimensili?)</w:t>
            </w:r>
            <w:r>
              <w:rPr>
                <w:sz w:val="22"/>
                <w:szCs w:val="22"/>
              </w:rPr>
              <w:t xml:space="preserve"> </w:t>
            </w:r>
            <w:r w:rsidRPr="0035639C">
              <w:rPr>
                <w:sz w:val="22"/>
                <w:szCs w:val="22"/>
              </w:rPr>
              <w:t>del Tavolo</w:t>
            </w:r>
          </w:p>
          <w:p w14:paraId="4E1CFC22" w14:textId="77777777" w:rsidR="008470EC" w:rsidRPr="0035639C" w:rsidRDefault="008470EC" w:rsidP="000239D5">
            <w:pPr>
              <w:rPr>
                <w:sz w:val="22"/>
                <w:szCs w:val="22"/>
              </w:rPr>
            </w:pPr>
          </w:p>
          <w:p w14:paraId="49017C8B" w14:textId="77777777" w:rsidR="008470EC" w:rsidRPr="00170415" w:rsidRDefault="008470EC" w:rsidP="00023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 di eventi. Il primo a Mi</w:t>
            </w:r>
            <w:r w:rsidRPr="0035639C">
              <w:rPr>
                <w:sz w:val="22"/>
                <w:szCs w:val="22"/>
              </w:rPr>
              <w:t>lano</w:t>
            </w:r>
            <w:r>
              <w:rPr>
                <w:sz w:val="22"/>
                <w:szCs w:val="22"/>
              </w:rPr>
              <w:t xml:space="preserve"> con IAP, </w:t>
            </w:r>
            <w:proofErr w:type="spellStart"/>
            <w:r>
              <w:rPr>
                <w:sz w:val="22"/>
                <w:szCs w:val="22"/>
              </w:rPr>
              <w:t>Unicom</w:t>
            </w:r>
            <w:proofErr w:type="spellEnd"/>
            <w:r>
              <w:rPr>
                <w:sz w:val="22"/>
                <w:szCs w:val="22"/>
              </w:rPr>
              <w:t xml:space="preserve"> e AICS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13B251" w14:textId="77777777" w:rsidR="008470EC" w:rsidRDefault="008470EC" w:rsidP="000239D5"/>
        </w:tc>
        <w:tc>
          <w:tcPr>
            <w:tcW w:w="2126" w:type="dxa"/>
            <w:tcBorders>
              <w:bottom w:val="single" w:sz="4" w:space="0" w:color="auto"/>
            </w:tcBorders>
          </w:tcPr>
          <w:p w14:paraId="63ACB4C0" w14:textId="77777777" w:rsidR="008470EC" w:rsidRPr="0035639C" w:rsidRDefault="008470EC" w:rsidP="001B0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35639C">
              <w:rPr>
                <w:sz w:val="22"/>
                <w:szCs w:val="22"/>
              </w:rPr>
              <w:t xml:space="preserve">ncontro </w:t>
            </w:r>
            <w:r>
              <w:rPr>
                <w:sz w:val="22"/>
                <w:szCs w:val="22"/>
              </w:rPr>
              <w:t>e accordo MIUR</w:t>
            </w:r>
          </w:p>
          <w:p w14:paraId="739F1618" w14:textId="77777777" w:rsidR="008470EC" w:rsidRPr="0035639C" w:rsidRDefault="008470EC" w:rsidP="001B0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Incontri Garante infanzia, </w:t>
            </w:r>
            <w:r w:rsidRPr="0035639C">
              <w:rPr>
                <w:sz w:val="22"/>
                <w:szCs w:val="22"/>
              </w:rPr>
              <w:t xml:space="preserve"> </w:t>
            </w:r>
          </w:p>
          <w:p w14:paraId="391F8996" w14:textId="77777777" w:rsidR="008470EC" w:rsidRDefault="008470EC" w:rsidP="0066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Regioni, ecc. </w:t>
            </w:r>
          </w:p>
          <w:p w14:paraId="09EE0481" w14:textId="77777777" w:rsidR="008470EC" w:rsidRDefault="008470EC" w:rsidP="00661589">
            <w:pPr>
              <w:rPr>
                <w:sz w:val="22"/>
                <w:szCs w:val="22"/>
              </w:rPr>
            </w:pPr>
          </w:p>
          <w:p w14:paraId="0B2F8782" w14:textId="77777777" w:rsidR="008470EC" w:rsidRPr="0035639C" w:rsidRDefault="008470EC" w:rsidP="0066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Manifesto</w:t>
            </w:r>
            <w:r w:rsidRPr="0035639C">
              <w:rPr>
                <w:sz w:val="22"/>
                <w:szCs w:val="22"/>
              </w:rPr>
              <w:t xml:space="preserve"> programmatico</w:t>
            </w:r>
            <w:r>
              <w:rPr>
                <w:sz w:val="22"/>
                <w:szCs w:val="22"/>
              </w:rPr>
              <w:t xml:space="preserve"> COM/ECG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396E3402" w14:textId="77777777" w:rsidR="008470EC" w:rsidRDefault="008470EC" w:rsidP="003C4F50">
            <w:pPr>
              <w:rPr>
                <w:sz w:val="22"/>
                <w:szCs w:val="22"/>
              </w:rPr>
            </w:pPr>
            <w:r w:rsidRPr="00170415">
              <w:rPr>
                <w:b/>
                <w:sz w:val="22"/>
                <w:szCs w:val="22"/>
              </w:rPr>
              <w:t xml:space="preserve">Mappa </w:t>
            </w:r>
            <w:r>
              <w:rPr>
                <w:b/>
                <w:sz w:val="22"/>
                <w:szCs w:val="22"/>
              </w:rPr>
              <w:t xml:space="preserve">degli Uffici Stampa </w:t>
            </w:r>
            <w:r w:rsidRPr="00170415">
              <w:rPr>
                <w:b/>
                <w:sz w:val="22"/>
                <w:szCs w:val="22"/>
              </w:rPr>
              <w:t>dei soci AOI</w:t>
            </w:r>
            <w:r>
              <w:rPr>
                <w:sz w:val="22"/>
                <w:szCs w:val="22"/>
              </w:rPr>
              <w:t xml:space="preserve"> </w:t>
            </w:r>
          </w:p>
          <w:p w14:paraId="53CE09E4" w14:textId="77777777" w:rsidR="008470EC" w:rsidRDefault="008470EC" w:rsidP="003C4F50">
            <w:pPr>
              <w:rPr>
                <w:sz w:val="22"/>
                <w:szCs w:val="22"/>
              </w:rPr>
            </w:pPr>
          </w:p>
          <w:p w14:paraId="225E4F84" w14:textId="77777777" w:rsidR="008470EC" w:rsidRDefault="008470EC" w:rsidP="003C4F50">
            <w:r>
              <w:t>Individuare e rendere operativo strumento più idoneo per condivisione news dei soci AOI</w:t>
            </w:r>
          </w:p>
        </w:tc>
      </w:tr>
    </w:tbl>
    <w:p w14:paraId="5548E69B" w14:textId="77777777" w:rsidR="008470EC" w:rsidRDefault="008470EC"/>
    <w:p w14:paraId="6B6B8309" w14:textId="77777777" w:rsidR="005B7C21" w:rsidRPr="000557AF" w:rsidRDefault="005B7C21">
      <w:pPr>
        <w:rPr>
          <w:rFonts w:ascii="Trebuchet MS" w:hAnsi="Trebuchet MS"/>
        </w:rPr>
      </w:pPr>
    </w:p>
    <w:sectPr w:rsidR="005B7C21" w:rsidRPr="000557AF" w:rsidSect="00106364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9332" w14:textId="77777777" w:rsidR="00BC64B5" w:rsidRDefault="00BC64B5" w:rsidP="000557AF">
      <w:r>
        <w:separator/>
      </w:r>
    </w:p>
  </w:endnote>
  <w:endnote w:type="continuationSeparator" w:id="0">
    <w:p w14:paraId="7E5720ED" w14:textId="77777777" w:rsidR="00BC64B5" w:rsidRDefault="00BC64B5" w:rsidP="0005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1982F" w14:textId="77777777" w:rsidR="00BC64B5" w:rsidRDefault="00BC64B5" w:rsidP="000557AF">
      <w:r>
        <w:separator/>
      </w:r>
    </w:p>
  </w:footnote>
  <w:footnote w:type="continuationSeparator" w:id="0">
    <w:p w14:paraId="6F925305" w14:textId="77777777" w:rsidR="00BC64B5" w:rsidRDefault="00BC64B5" w:rsidP="0005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3740" w14:textId="0722AB71" w:rsidR="00B822D0" w:rsidRDefault="00B822D0">
    <w:pPr>
      <w:pStyle w:val="Intestazione"/>
    </w:pPr>
    <w:r>
      <w:rPr>
        <w:noProof/>
      </w:rPr>
      <w:drawing>
        <wp:inline distT="0" distB="0" distL="0" distR="0" wp14:anchorId="5817BBAE" wp14:editId="31F50048">
          <wp:extent cx="1080000" cy="1013878"/>
          <wp:effectExtent l="0" t="0" r="1270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OI con stampa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18A01A" w14:textId="77777777" w:rsidR="00B822D0" w:rsidRDefault="00B822D0">
    <w:pPr>
      <w:pStyle w:val="Intestazione"/>
    </w:pPr>
  </w:p>
  <w:p w14:paraId="0EC2C609" w14:textId="77777777" w:rsidR="00B822D0" w:rsidRDefault="00B822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9308E"/>
    <w:multiLevelType w:val="hybridMultilevel"/>
    <w:tmpl w:val="F0708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3569E"/>
    <w:multiLevelType w:val="hybridMultilevel"/>
    <w:tmpl w:val="7AFCB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44"/>
    <w:rsid w:val="00007EA4"/>
    <w:rsid w:val="000232E3"/>
    <w:rsid w:val="00027B19"/>
    <w:rsid w:val="000557AF"/>
    <w:rsid w:val="00087B4F"/>
    <w:rsid w:val="000B47BE"/>
    <w:rsid w:val="000D7C73"/>
    <w:rsid w:val="00106364"/>
    <w:rsid w:val="00117A16"/>
    <w:rsid w:val="00130251"/>
    <w:rsid w:val="00177F5D"/>
    <w:rsid w:val="001E48BC"/>
    <w:rsid w:val="002266E0"/>
    <w:rsid w:val="00264AEA"/>
    <w:rsid w:val="0027327B"/>
    <w:rsid w:val="00302C12"/>
    <w:rsid w:val="00355641"/>
    <w:rsid w:val="003F393B"/>
    <w:rsid w:val="00416D0D"/>
    <w:rsid w:val="004F2B94"/>
    <w:rsid w:val="00500224"/>
    <w:rsid w:val="005420FF"/>
    <w:rsid w:val="005536C4"/>
    <w:rsid w:val="00565C23"/>
    <w:rsid w:val="005A29BF"/>
    <w:rsid w:val="005B7C21"/>
    <w:rsid w:val="005D625A"/>
    <w:rsid w:val="00666963"/>
    <w:rsid w:val="006A454E"/>
    <w:rsid w:val="006B36B4"/>
    <w:rsid w:val="006D42AB"/>
    <w:rsid w:val="007466C4"/>
    <w:rsid w:val="0075507B"/>
    <w:rsid w:val="00785E9A"/>
    <w:rsid w:val="00795AFC"/>
    <w:rsid w:val="007B2AEA"/>
    <w:rsid w:val="008116C2"/>
    <w:rsid w:val="00814144"/>
    <w:rsid w:val="008452CB"/>
    <w:rsid w:val="008470EC"/>
    <w:rsid w:val="0087337D"/>
    <w:rsid w:val="008A6858"/>
    <w:rsid w:val="00924F50"/>
    <w:rsid w:val="00927642"/>
    <w:rsid w:val="00935719"/>
    <w:rsid w:val="00954CD7"/>
    <w:rsid w:val="00975E2B"/>
    <w:rsid w:val="009D232F"/>
    <w:rsid w:val="009D4832"/>
    <w:rsid w:val="00A01733"/>
    <w:rsid w:val="00A131DE"/>
    <w:rsid w:val="00A205B2"/>
    <w:rsid w:val="00A23121"/>
    <w:rsid w:val="00A26AFB"/>
    <w:rsid w:val="00A41C66"/>
    <w:rsid w:val="00A52AAF"/>
    <w:rsid w:val="00AA076A"/>
    <w:rsid w:val="00AA1DB6"/>
    <w:rsid w:val="00B36E68"/>
    <w:rsid w:val="00B6019B"/>
    <w:rsid w:val="00B72716"/>
    <w:rsid w:val="00B822D0"/>
    <w:rsid w:val="00BB2150"/>
    <w:rsid w:val="00BC64B5"/>
    <w:rsid w:val="00D40012"/>
    <w:rsid w:val="00D841C0"/>
    <w:rsid w:val="00D87D01"/>
    <w:rsid w:val="00D93A81"/>
    <w:rsid w:val="00D96A0A"/>
    <w:rsid w:val="00E121CE"/>
    <w:rsid w:val="00E20A58"/>
    <w:rsid w:val="00E34939"/>
    <w:rsid w:val="00EA2021"/>
    <w:rsid w:val="00EB1D12"/>
    <w:rsid w:val="00F210A5"/>
    <w:rsid w:val="00FA775A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3C2E43"/>
  <w14:defaultImageDpi w14:val="300"/>
  <w15:docId w15:val="{BA668F00-C3AC-044F-86B0-D8F556D6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41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57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7AF"/>
  </w:style>
  <w:style w:type="paragraph" w:styleId="Pidipagina">
    <w:name w:val="footer"/>
    <w:basedOn w:val="Normale"/>
    <w:link w:val="PidipaginaCarattere"/>
    <w:uiPriority w:val="99"/>
    <w:unhideWhenUsed/>
    <w:rsid w:val="000557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7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7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7A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4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chiara luti</cp:lastModifiedBy>
  <cp:revision>2</cp:revision>
  <dcterms:created xsi:type="dcterms:W3CDTF">2019-09-23T08:25:00Z</dcterms:created>
  <dcterms:modified xsi:type="dcterms:W3CDTF">2019-09-23T08:25:00Z</dcterms:modified>
</cp:coreProperties>
</file>