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DA" w:rsidRDefault="00117DDA" w:rsidP="00117DDA">
      <w:pPr>
        <w:pStyle w:val="Textbody"/>
        <w:spacing w:after="0"/>
        <w:ind w:left="707"/>
        <w:jc w:val="center"/>
        <w:rPr>
          <w:rStyle w:val="StrongEmphasis"/>
          <w:rFonts w:ascii="DejaVu Serif" w:hAnsi="DejaVu Serif"/>
          <w:b w:val="0"/>
          <w:bCs w:val="0"/>
        </w:rPr>
      </w:pPr>
      <w:r>
        <w:rPr>
          <w:rFonts w:ascii="DejaVu Serif" w:hAnsi="DejaVu Serif"/>
          <w:noProof/>
        </w:rPr>
        <w:drawing>
          <wp:inline distT="0" distB="0" distL="0" distR="0">
            <wp:extent cx="1070696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I con scritta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14" cy="10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DDA" w:rsidRDefault="00117DDA" w:rsidP="00EE44A4">
      <w:pPr>
        <w:pStyle w:val="Textbody"/>
        <w:spacing w:after="0"/>
        <w:ind w:left="707"/>
        <w:jc w:val="both"/>
        <w:rPr>
          <w:rStyle w:val="StrongEmphasis"/>
          <w:rFonts w:ascii="DejaVu Serif" w:hAnsi="DejaVu Serif"/>
          <w:b w:val="0"/>
          <w:bCs w:val="0"/>
        </w:rPr>
      </w:pPr>
    </w:p>
    <w:p w:rsidR="00357359" w:rsidRDefault="00121CDA" w:rsidP="00EE44A4">
      <w:pPr>
        <w:pStyle w:val="Textbody"/>
        <w:spacing w:after="0"/>
        <w:ind w:left="707"/>
        <w:jc w:val="both"/>
      </w:pPr>
      <w:r>
        <w:rPr>
          <w:rStyle w:val="StrongEmphasis"/>
          <w:rFonts w:ascii="DejaVu Serif" w:hAnsi="DejaVu Serif"/>
          <w:b w:val="0"/>
          <w:bCs w:val="0"/>
        </w:rPr>
        <w:t>La cooperazione internazionale per produzioni e consumi responsabili.</w:t>
      </w:r>
    </w:p>
    <w:p w:rsidR="00357359" w:rsidRDefault="00357359">
      <w:pPr>
        <w:pStyle w:val="Textbody"/>
        <w:spacing w:after="0"/>
        <w:jc w:val="both"/>
      </w:pPr>
    </w:p>
    <w:p w:rsidR="00357359" w:rsidRDefault="00121CDA">
      <w:pPr>
        <w:pStyle w:val="Textbody"/>
        <w:spacing w:after="0"/>
        <w:jc w:val="both"/>
      </w:pPr>
      <w:r>
        <w:rPr>
          <w:rFonts w:ascii="DejaVu Serif" w:hAnsi="DejaVu Serif"/>
        </w:rPr>
        <w:t>27 settembre, h. 12 – 18, e 28 settembre h 10-14, Milano, Casa Emergency, via Santa Croce 19.</w:t>
      </w:r>
    </w:p>
    <w:p w:rsidR="00357359" w:rsidRDefault="00357359">
      <w:pPr>
        <w:pStyle w:val="Textbody"/>
        <w:spacing w:after="0"/>
        <w:jc w:val="both"/>
      </w:pPr>
    </w:p>
    <w:p w:rsidR="00357359" w:rsidRDefault="00121CDA">
      <w:pPr>
        <w:pStyle w:val="Textbody"/>
        <w:spacing w:after="0"/>
        <w:jc w:val="both"/>
      </w:pPr>
      <w:r>
        <w:rPr>
          <w:rFonts w:ascii="DejaVu Serif" w:hAnsi="DejaVu Serif"/>
        </w:rPr>
        <w:t>Si tratta di un workshop nell’ambito della iniziativa AOI “</w:t>
      </w:r>
      <w:r>
        <w:rPr>
          <w:rStyle w:val="StrongEmphasis"/>
          <w:rFonts w:ascii="DejaVu Serif" w:hAnsi="DejaVu Serif"/>
          <w:b w:val="0"/>
          <w:bCs w:val="0"/>
        </w:rPr>
        <w:t>Le sfide della solidarietà: priorità e azioni civili nell’agenda delle reti sociali” rivolta ai rappresentanti di ONG e di reti sociali per una definizione condivisa di strategie.</w:t>
      </w:r>
    </w:p>
    <w:p w:rsidR="00357359" w:rsidRDefault="00121CDA" w:rsidP="00117DDA">
      <w:pPr>
        <w:pStyle w:val="Textbody"/>
        <w:spacing w:after="0"/>
        <w:jc w:val="both"/>
      </w:pPr>
      <w:r>
        <w:rPr>
          <w:rStyle w:val="StrongEmphasis"/>
          <w:rFonts w:ascii="DejaVu Serif" w:hAnsi="DejaVu Serif"/>
          <w:b w:val="0"/>
          <w:bCs w:val="0"/>
        </w:rPr>
        <w:t xml:space="preserve">Il workshop ha lo scopo di delineare strategie e possibili azioni perché la cooperazione internazionale allo sviluppo contribuisca a modelli e pratiche di produzione e consumo responsabili, attraverso la diffusione di attività in supporto di agricoltura familiare, agro-ecologia, associazionismo di piccoli produttori, commercio equo, difesa dei diritti dei lavoratori e dei piccoli produttori in tutta la catena di produzione e commercializzazione nelle filiere internazionali (in particolare agricola e tessile). Si può partecipare al workshop su invito, facendo richiesta a Chiara Luti </w:t>
      </w:r>
      <w:hyperlink r:id="rId8" w:history="1">
        <w:r>
          <w:rPr>
            <w:rStyle w:val="StrongEmphasis"/>
            <w:rFonts w:ascii="DejaVu Serif" w:hAnsi="DejaVu Serif"/>
            <w:b w:val="0"/>
            <w:bCs w:val="0"/>
          </w:rPr>
          <w:t>ong@ong.it</w:t>
        </w:r>
      </w:hyperlink>
    </w:p>
    <w:p w:rsidR="00357359" w:rsidRDefault="00121CDA" w:rsidP="00117DDA">
      <w:pPr>
        <w:pStyle w:val="Textbody"/>
        <w:spacing w:after="0"/>
        <w:jc w:val="both"/>
      </w:pPr>
      <w:r>
        <w:rPr>
          <w:rStyle w:val="StrongEmphasis"/>
          <w:rFonts w:ascii="DejaVu Serif" w:hAnsi="DejaVu Serif"/>
          <w:b w:val="0"/>
          <w:bCs w:val="0"/>
        </w:rPr>
        <w:t>Il 27 alle 21 ci sarà una tavola rotonda sul ruolo delle reti sociali con:</w:t>
      </w:r>
    </w:p>
    <w:p w:rsidR="00357359" w:rsidRDefault="00121CDA" w:rsidP="00117DDA">
      <w:pPr>
        <w:pStyle w:val="Textbody"/>
        <w:spacing w:after="0"/>
        <w:jc w:val="both"/>
      </w:pPr>
      <w:r>
        <w:rPr>
          <w:rStyle w:val="StrongEmphasis"/>
          <w:rFonts w:ascii="DejaVu Serif" w:hAnsi="DejaVu Serif"/>
          <w:b w:val="0"/>
          <w:bCs w:val="0"/>
        </w:rPr>
        <w:t xml:space="preserve">Riccardo Gatti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Openarms</w:t>
      </w:r>
      <w:proofErr w:type="spellEnd"/>
      <w:r>
        <w:rPr>
          <w:rStyle w:val="StrongEmphasis"/>
          <w:rFonts w:ascii="DejaVu Serif" w:hAnsi="DejaVu Serif"/>
          <w:b w:val="0"/>
          <w:bCs w:val="0"/>
        </w:rPr>
        <w:t xml:space="preserve">, Elly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Schlein</w:t>
      </w:r>
      <w:proofErr w:type="spellEnd"/>
      <w:r>
        <w:rPr>
          <w:rStyle w:val="StrongEmphasis"/>
          <w:rFonts w:ascii="DejaVu Serif" w:hAnsi="DejaVu Serif"/>
          <w:b w:val="0"/>
          <w:bCs w:val="0"/>
        </w:rPr>
        <w:t xml:space="preserve"> </w:t>
      </w:r>
      <w:bookmarkStart w:id="0" w:name="_GoBack"/>
      <w:bookmarkEnd w:id="0"/>
      <w:r>
        <w:rPr>
          <w:rStyle w:val="StrongEmphasis"/>
          <w:rFonts w:ascii="DejaVu Serif" w:hAnsi="DejaVu Serif"/>
          <w:b w:val="0"/>
          <w:bCs w:val="0"/>
        </w:rPr>
        <w:t xml:space="preserve">già parlamentare europea,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Alexandrin</w:t>
      </w:r>
      <w:r>
        <w:rPr>
          <w:rStyle w:val="StrongEmphasis"/>
          <w:rFonts w:ascii="sans-serif" w:hAnsi="sans-serif"/>
          <w:b w:val="0"/>
          <w:bCs w:val="0"/>
        </w:rPr>
        <w:t>a</w:t>
      </w:r>
      <w:proofErr w:type="spellEnd"/>
      <w:r>
        <w:rPr>
          <w:rStyle w:val="StrongEmphasis"/>
          <w:rFonts w:ascii="sans-serif" w:hAnsi="sans-serif"/>
          <w:b w:val="0"/>
          <w:bCs w:val="0"/>
        </w:rPr>
        <w:t xml:space="preserve">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Najmowicz</w:t>
      </w:r>
      <w:proofErr w:type="spellEnd"/>
      <w:r>
        <w:rPr>
          <w:rStyle w:val="StrongEmphasis"/>
          <w:rFonts w:ascii="DejaVu Serif" w:hAnsi="DejaVu Serif"/>
          <w:b w:val="0"/>
          <w:bCs w:val="0"/>
        </w:rPr>
        <w:t xml:space="preserve">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European</w:t>
      </w:r>
      <w:proofErr w:type="spellEnd"/>
      <w:r>
        <w:rPr>
          <w:rStyle w:val="StrongEmphasis"/>
          <w:rFonts w:ascii="DejaVu Serif" w:hAnsi="DejaVu Serif"/>
          <w:b w:val="0"/>
          <w:bCs w:val="0"/>
        </w:rPr>
        <w:t xml:space="preserve">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Civic</w:t>
      </w:r>
      <w:proofErr w:type="spellEnd"/>
      <w:r>
        <w:rPr>
          <w:rStyle w:val="StrongEmphasis"/>
          <w:rFonts w:ascii="DejaVu Serif" w:hAnsi="DejaVu Serif"/>
          <w:b w:val="0"/>
          <w:bCs w:val="0"/>
        </w:rPr>
        <w:t xml:space="preserve"> Forum, Luca De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Fraia</w:t>
      </w:r>
      <w:proofErr w:type="spellEnd"/>
      <w:r>
        <w:rPr>
          <w:rStyle w:val="StrongEmphasis"/>
          <w:rFonts w:ascii="DejaVu Serif" w:hAnsi="DejaVu Serif"/>
          <w:b w:val="0"/>
          <w:bCs w:val="0"/>
        </w:rPr>
        <w:t xml:space="preserve"> Forum del Terzo Settore, Stefania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Burbo</w:t>
      </w:r>
      <w:proofErr w:type="spellEnd"/>
      <w:r>
        <w:rPr>
          <w:rStyle w:val="StrongEmphasis"/>
          <w:rFonts w:ascii="DejaVu Serif" w:hAnsi="DejaVu Serif"/>
          <w:b w:val="0"/>
          <w:bCs w:val="0"/>
        </w:rPr>
        <w:t xml:space="preserve"> Global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Coalition</w:t>
      </w:r>
      <w:proofErr w:type="spellEnd"/>
      <w:r>
        <w:rPr>
          <w:rStyle w:val="StrongEmphasis"/>
          <w:rFonts w:ascii="DejaVu Serif" w:hAnsi="DejaVu Serif"/>
          <w:b w:val="0"/>
          <w:bCs w:val="0"/>
        </w:rPr>
        <w:t xml:space="preserve">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Against</w:t>
      </w:r>
      <w:proofErr w:type="spellEnd"/>
      <w:r>
        <w:rPr>
          <w:rStyle w:val="StrongEmphasis"/>
          <w:rFonts w:ascii="DejaVu Serif" w:hAnsi="DejaVu Serif"/>
          <w:b w:val="0"/>
          <w:bCs w:val="0"/>
        </w:rPr>
        <w:t xml:space="preserve"> </w:t>
      </w:r>
      <w:proofErr w:type="spellStart"/>
      <w:r>
        <w:rPr>
          <w:rStyle w:val="StrongEmphasis"/>
          <w:rFonts w:ascii="DejaVu Serif" w:hAnsi="DejaVu Serif"/>
          <w:b w:val="0"/>
          <w:bCs w:val="0"/>
        </w:rPr>
        <w:t>Poverty</w:t>
      </w:r>
      <w:proofErr w:type="spellEnd"/>
    </w:p>
    <w:p w:rsidR="00357359" w:rsidRDefault="00357359">
      <w:pPr>
        <w:pStyle w:val="Textbody"/>
        <w:spacing w:after="0"/>
        <w:ind w:left="737"/>
        <w:jc w:val="both"/>
      </w:pPr>
    </w:p>
    <w:p w:rsidR="00357359" w:rsidRDefault="00121CDA">
      <w:pPr>
        <w:pStyle w:val="Textbody"/>
        <w:spacing w:after="0"/>
        <w:ind w:left="737"/>
        <w:jc w:val="both"/>
      </w:pPr>
      <w:r>
        <w:rPr>
          <w:rStyle w:val="StrongEmphasis"/>
          <w:rFonts w:ascii="DejaVu Serif" w:hAnsi="DejaVu Serif"/>
          <w:b w:val="0"/>
          <w:bCs w:val="0"/>
        </w:rPr>
        <w:t>Collegamento con i</w:t>
      </w:r>
      <w:r>
        <w:rPr>
          <w:rFonts w:ascii="DejaVu Serif" w:hAnsi="DejaVu Serif"/>
        </w:rPr>
        <w:t xml:space="preserve"> temi dell'Agenda 2030 e dei </w:t>
      </w:r>
      <w:proofErr w:type="spellStart"/>
      <w:r>
        <w:rPr>
          <w:rFonts w:ascii="DejaVu Serif" w:hAnsi="DejaVu Serif"/>
        </w:rPr>
        <w:t>Saturdays</w:t>
      </w:r>
      <w:proofErr w:type="spellEnd"/>
      <w:r>
        <w:rPr>
          <w:rFonts w:ascii="DejaVu Serif" w:hAnsi="DejaVu Serif"/>
        </w:rPr>
        <w:t xml:space="preserve"> for </w:t>
      </w:r>
      <w:proofErr w:type="gramStart"/>
      <w:r>
        <w:rPr>
          <w:rFonts w:ascii="DejaVu Serif" w:hAnsi="DejaVu Serif"/>
        </w:rPr>
        <w:t>Future :</w:t>
      </w:r>
      <w:proofErr w:type="gramEnd"/>
      <w:r>
        <w:rPr>
          <w:rFonts w:ascii="DejaVu Serif" w:hAnsi="DejaVu Serif"/>
        </w:rPr>
        <w:t xml:space="preserve"> SDG 17, 12, 16</w:t>
      </w:r>
    </w:p>
    <w:p w:rsidR="00357359" w:rsidRDefault="00357359">
      <w:pPr>
        <w:pStyle w:val="Textbody"/>
        <w:jc w:val="both"/>
        <w:rPr>
          <w:rFonts w:ascii="DejaVu Serif" w:hAnsi="DejaVu Serif"/>
        </w:rPr>
      </w:pPr>
    </w:p>
    <w:p w:rsidR="00357359" w:rsidRDefault="00121CDA">
      <w:pPr>
        <w:pStyle w:val="Textbody"/>
        <w:numPr>
          <w:ilvl w:val="0"/>
          <w:numId w:val="2"/>
        </w:numPr>
        <w:jc w:val="both"/>
      </w:pPr>
      <w:r>
        <w:rPr>
          <w:rStyle w:val="StrongEmphasis"/>
          <w:rFonts w:ascii="DejaVu Serif" w:hAnsi="DejaVu Serif"/>
        </w:rPr>
        <w:t>Link al sito o alla pagina web</w:t>
      </w:r>
      <w:r>
        <w:rPr>
          <w:rFonts w:ascii="DejaVu Serif" w:hAnsi="DejaVu Serif"/>
        </w:rPr>
        <w:t xml:space="preserve"> di riferimento: </w:t>
      </w:r>
      <w:hyperlink r:id="rId9" w:history="1">
        <w:r>
          <w:rPr>
            <w:rFonts w:ascii="DejaVu Serif" w:hAnsi="DejaVu Serif"/>
          </w:rPr>
          <w:t>www.ong.it</w:t>
        </w:r>
      </w:hyperlink>
    </w:p>
    <w:p w:rsidR="00357359" w:rsidRDefault="00121CDA">
      <w:pPr>
        <w:pStyle w:val="Textbody"/>
        <w:numPr>
          <w:ilvl w:val="0"/>
          <w:numId w:val="3"/>
        </w:numPr>
        <w:jc w:val="both"/>
      </w:pPr>
      <w:r>
        <w:rPr>
          <w:rStyle w:val="StrongEmphasis"/>
          <w:rFonts w:ascii="DejaVu Serif" w:hAnsi="DejaVu Serif"/>
        </w:rPr>
        <w:t>Eventuali allegati</w:t>
      </w:r>
      <w:r>
        <w:rPr>
          <w:rFonts w:ascii="DejaVu Serif" w:hAnsi="DejaVu Serif"/>
        </w:rPr>
        <w:t xml:space="preserve"> (formato pdf, jpeg o </w:t>
      </w:r>
      <w:proofErr w:type="spellStart"/>
      <w:r>
        <w:rPr>
          <w:rFonts w:ascii="DejaVu Serif" w:hAnsi="DejaVu Serif"/>
        </w:rPr>
        <w:t>png</w:t>
      </w:r>
      <w:proofErr w:type="spellEnd"/>
      <w:r>
        <w:rPr>
          <w:rFonts w:ascii="DejaVu Serif" w:hAnsi="DejaVu Serif"/>
        </w:rPr>
        <w:t>) non ancora disponibili</w:t>
      </w:r>
    </w:p>
    <w:p w:rsidR="00357359" w:rsidRDefault="00121CDA">
      <w:pPr>
        <w:pStyle w:val="Textbody"/>
        <w:numPr>
          <w:ilvl w:val="0"/>
          <w:numId w:val="4"/>
        </w:numPr>
        <w:jc w:val="both"/>
      </w:pPr>
      <w:r>
        <w:rPr>
          <w:rStyle w:val="StrongEmphasis"/>
          <w:rFonts w:ascii="DejaVu Serif" w:hAnsi="DejaVu Serif"/>
        </w:rPr>
        <w:t>Contatti del referente</w:t>
      </w:r>
      <w:r>
        <w:rPr>
          <w:rFonts w:ascii="DejaVu Serif" w:hAnsi="DejaVu Serif"/>
        </w:rPr>
        <w:t xml:space="preserve"> per l'organizzazione dell'evento Gemma Arpaia </w:t>
      </w:r>
      <w:hyperlink r:id="rId10" w:history="1">
        <w:r>
          <w:rPr>
            <w:rFonts w:ascii="DejaVu Serif" w:hAnsi="DejaVu Serif"/>
          </w:rPr>
          <w:t>arpaia@iscos.eu</w:t>
        </w:r>
      </w:hyperlink>
      <w:r>
        <w:rPr>
          <w:rFonts w:ascii="DejaVu Serif" w:hAnsi="DejaVu Serif"/>
        </w:rPr>
        <w:t xml:space="preserve"> 3471289337</w:t>
      </w:r>
    </w:p>
    <w:p w:rsidR="00357359" w:rsidRDefault="00121CDA">
      <w:pPr>
        <w:pStyle w:val="Textbody"/>
        <w:jc w:val="both"/>
      </w:pPr>
      <w:r>
        <w:rPr>
          <w:rStyle w:val="StrongEmphasis"/>
          <w:rFonts w:ascii="DejaVu Serif" w:hAnsi="DejaVu Serif"/>
        </w:rPr>
        <w:t>L’organizzatore</w:t>
      </w:r>
      <w:r>
        <w:rPr>
          <w:rFonts w:ascii="DejaVu Serif" w:hAnsi="DejaVu Serif"/>
        </w:rPr>
        <w:t>:</w:t>
      </w:r>
    </w:p>
    <w:p w:rsidR="00357359" w:rsidRDefault="00121CDA">
      <w:pPr>
        <w:pStyle w:val="Textbody"/>
        <w:numPr>
          <w:ilvl w:val="0"/>
          <w:numId w:val="5"/>
        </w:numPr>
        <w:spacing w:after="0"/>
        <w:jc w:val="both"/>
        <w:rPr>
          <w:rFonts w:ascii="DejaVu Serif" w:hAnsi="DejaVu Serif"/>
        </w:rPr>
      </w:pPr>
      <w:r>
        <w:rPr>
          <w:rFonts w:ascii="DejaVu Serif" w:hAnsi="DejaVu Serif"/>
        </w:rPr>
        <w:t>dichiara che l’evento non ha finalità commerciali;</w:t>
      </w:r>
    </w:p>
    <w:p w:rsidR="00357359" w:rsidRDefault="00121CDA">
      <w:pPr>
        <w:pStyle w:val="Textbody"/>
        <w:numPr>
          <w:ilvl w:val="0"/>
          <w:numId w:val="5"/>
        </w:numPr>
        <w:spacing w:after="0"/>
        <w:jc w:val="both"/>
        <w:rPr>
          <w:rFonts w:ascii="DejaVu Serif" w:hAnsi="DejaVu Serif"/>
        </w:rPr>
      </w:pPr>
      <w:r>
        <w:rPr>
          <w:rFonts w:ascii="DejaVu Serif" w:hAnsi="DejaVu Serif"/>
        </w:rPr>
        <w:t xml:space="preserve">si impegna ad esplicitare chiaramente nei propri canali che l’evento rientra nei </w:t>
      </w:r>
      <w:proofErr w:type="spellStart"/>
      <w:r>
        <w:rPr>
          <w:rFonts w:ascii="DejaVu Serif" w:hAnsi="DejaVu Serif"/>
        </w:rPr>
        <w:t>Saturdays</w:t>
      </w:r>
      <w:proofErr w:type="spellEnd"/>
      <w:r>
        <w:rPr>
          <w:rFonts w:ascii="DejaVu Serif" w:hAnsi="DejaVu Serif"/>
        </w:rPr>
        <w:t xml:space="preserve"> for Future;</w:t>
      </w:r>
    </w:p>
    <w:p w:rsidR="00357359" w:rsidRDefault="00121CDA">
      <w:pPr>
        <w:pStyle w:val="Textbody"/>
        <w:numPr>
          <w:ilvl w:val="0"/>
          <w:numId w:val="5"/>
        </w:numPr>
        <w:jc w:val="both"/>
        <w:rPr>
          <w:rFonts w:ascii="DejaVu Serif" w:hAnsi="DejaVu Serif"/>
        </w:rPr>
      </w:pPr>
      <w:r>
        <w:rPr>
          <w:rFonts w:ascii="DejaVu Serif" w:hAnsi="DejaVu Serif"/>
        </w:rPr>
        <w:t xml:space="preserve">autorizza il trattamento dei dati personali ai sensi del </w:t>
      </w:r>
      <w:proofErr w:type="spellStart"/>
      <w:r>
        <w:rPr>
          <w:rFonts w:ascii="DejaVu Serif" w:hAnsi="DejaVu Serif"/>
        </w:rPr>
        <w:t>Gdpr</w:t>
      </w:r>
      <w:proofErr w:type="spellEnd"/>
      <w:r>
        <w:rPr>
          <w:rFonts w:ascii="DejaVu Serif" w:hAnsi="DejaVu Serif"/>
        </w:rPr>
        <w:t xml:space="preserve"> 2016/679.</w:t>
      </w:r>
    </w:p>
    <w:p w:rsidR="00357359" w:rsidRDefault="00357359">
      <w:pPr>
        <w:pStyle w:val="Standard"/>
        <w:rPr>
          <w:rFonts w:ascii="DejaVu Serif" w:hAnsi="DejaVu Serif"/>
        </w:rPr>
      </w:pPr>
    </w:p>
    <w:sectPr w:rsidR="003573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67" w:rsidRDefault="00FB0D67">
      <w:r>
        <w:separator/>
      </w:r>
    </w:p>
  </w:endnote>
  <w:endnote w:type="continuationSeparator" w:id="0">
    <w:p w:rsidR="00FB0D67" w:rsidRDefault="00FB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jaVu Serif">
    <w:altName w:val="Cambria"/>
    <w:panose1 w:val="020B0604020202020204"/>
    <w:charset w:val="00"/>
    <w:family w:val="roman"/>
    <w:pitch w:val="variable"/>
  </w:font>
  <w:font w:name="sans-serif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67" w:rsidRDefault="00FB0D67">
      <w:r>
        <w:rPr>
          <w:color w:val="000000"/>
        </w:rPr>
        <w:separator/>
      </w:r>
    </w:p>
  </w:footnote>
  <w:footnote w:type="continuationSeparator" w:id="0">
    <w:p w:rsidR="00FB0D67" w:rsidRDefault="00FB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815"/>
    <w:multiLevelType w:val="multilevel"/>
    <w:tmpl w:val="A8CAE2C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CC40464"/>
    <w:multiLevelType w:val="multilevel"/>
    <w:tmpl w:val="57D017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5D827C1C"/>
    <w:multiLevelType w:val="multilevel"/>
    <w:tmpl w:val="356CCA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63E33E28"/>
    <w:multiLevelType w:val="multilevel"/>
    <w:tmpl w:val="A2C8667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76782995"/>
    <w:multiLevelType w:val="multilevel"/>
    <w:tmpl w:val="D9CCE52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59"/>
    <w:rsid w:val="00117DDA"/>
    <w:rsid w:val="00121CDA"/>
    <w:rsid w:val="00357359"/>
    <w:rsid w:val="003B1B11"/>
    <w:rsid w:val="00EE44A4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B0DC6"/>
  <w15:docId w15:val="{BBA842C4-4FF5-5C46-A38E-D46B0F72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DDA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DDA"/>
    <w:rPr>
      <w:rFonts w:ascii="Times New Roman" w:hAnsi="Times New Roman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ng@o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paia@isco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g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18" baseType="variant"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mailto:arpaia@iscos.eu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http://www.ong.it/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mailto:oong@ong.it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luti</dc:creator>
  <cp:keywords/>
  <cp:lastModifiedBy>chiara luti</cp:lastModifiedBy>
  <cp:revision>2</cp:revision>
  <dcterms:created xsi:type="dcterms:W3CDTF">2019-09-23T10:24:00Z</dcterms:created>
  <dcterms:modified xsi:type="dcterms:W3CDTF">2019-09-23T10:24:00Z</dcterms:modified>
</cp:coreProperties>
</file>